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6726A" w14:textId="70D12942" w:rsidR="00B501F9" w:rsidRPr="00FA455E" w:rsidRDefault="000D55C5" w:rsidP="000D55C5">
      <w:pPr>
        <w:pStyle w:val="Heading1"/>
        <w:jc w:val="center"/>
        <w:rPr>
          <w:rFonts w:asciiTheme="minorHAnsi" w:hAnsiTheme="minorHAnsi" w:cstheme="minorHAnsi"/>
          <w:b/>
          <w:bCs/>
          <w:color w:val="005CA9"/>
          <w:sz w:val="40"/>
          <w:szCs w:val="40"/>
        </w:rPr>
      </w:pPr>
      <w:r w:rsidRPr="00FA455E">
        <w:rPr>
          <w:noProof/>
          <w:color w:val="005CA9"/>
        </w:rPr>
        <w:drawing>
          <wp:anchor distT="0" distB="0" distL="114300" distR="114300" simplePos="0" relativeHeight="251661312" behindDoc="0" locked="0" layoutInCell="1" allowOverlap="1" wp14:anchorId="7F93DE67" wp14:editId="0445BB7A">
            <wp:simplePos x="0" y="0"/>
            <wp:positionH relativeFrom="column">
              <wp:posOffset>789305</wp:posOffset>
            </wp:positionH>
            <wp:positionV relativeFrom="paragraph">
              <wp:posOffset>127000</wp:posOffset>
            </wp:positionV>
            <wp:extent cx="330200" cy="330200"/>
            <wp:effectExtent l="0" t="0" r="0" b="0"/>
            <wp:wrapNone/>
            <wp:docPr id="4" name="Graphic 7" descr="Checklist with solid fill">
              <a:extLst xmlns:a="http://schemas.openxmlformats.org/drawingml/2006/main">
                <a:ext uri="{FF2B5EF4-FFF2-40B4-BE49-F238E27FC236}">
                  <a16:creationId xmlns:a16="http://schemas.microsoft.com/office/drawing/2014/main" id="{3790A5F4-D1A8-450E-A4B4-005E542532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Checklist with solid fill">
                      <a:extLst>
                        <a:ext uri="{FF2B5EF4-FFF2-40B4-BE49-F238E27FC236}">
                          <a16:creationId xmlns:a16="http://schemas.microsoft.com/office/drawing/2014/main" id="{3790A5F4-D1A8-450E-A4B4-005E54253284}"/>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30200" cy="330200"/>
                    </a:xfrm>
                    <a:prstGeom prst="rect">
                      <a:avLst/>
                    </a:prstGeom>
                  </pic:spPr>
                </pic:pic>
              </a:graphicData>
            </a:graphic>
            <wp14:sizeRelH relativeFrom="margin">
              <wp14:pctWidth>0</wp14:pctWidth>
            </wp14:sizeRelH>
            <wp14:sizeRelV relativeFrom="margin">
              <wp14:pctHeight>0</wp14:pctHeight>
            </wp14:sizeRelV>
          </wp:anchor>
        </w:drawing>
      </w:r>
      <w:r w:rsidR="004062BD" w:rsidRPr="00FA455E">
        <w:rPr>
          <w:noProof/>
          <w:color w:val="005CA9"/>
          <w:lang w:eastAsia="fr-FR"/>
        </w:rPr>
        <w:drawing>
          <wp:anchor distT="0" distB="0" distL="114300" distR="114300" simplePos="0" relativeHeight="251660288" behindDoc="0" locked="0" layoutInCell="1" allowOverlap="1" wp14:anchorId="3D7D21E5" wp14:editId="13376982">
            <wp:simplePos x="0" y="0"/>
            <wp:positionH relativeFrom="margin">
              <wp:align>center</wp:align>
            </wp:positionH>
            <wp:positionV relativeFrom="paragraph">
              <wp:posOffset>-545797</wp:posOffset>
            </wp:positionV>
            <wp:extent cx="965835" cy="6350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945" w:rsidRPr="00FA455E">
        <w:rPr>
          <w:rFonts w:asciiTheme="minorHAnsi" w:hAnsiTheme="minorHAnsi" w:cstheme="minorHAnsi"/>
          <w:b/>
          <w:bCs/>
          <w:color w:val="005CA9"/>
          <w:sz w:val="40"/>
          <w:szCs w:val="40"/>
        </w:rPr>
        <w:t>Être ambassadeur Mon espace santé</w:t>
      </w:r>
    </w:p>
    <w:p w14:paraId="5870BFCB" w14:textId="5E8E8960" w:rsidR="002127E3" w:rsidRDefault="002127E3" w:rsidP="002127E3">
      <w:pPr>
        <w:jc w:val="both"/>
        <w:rPr>
          <w:rFonts w:cstheme="minorHAnsi"/>
          <w:b/>
          <w:bCs/>
          <w:color w:val="E83182"/>
          <w:sz w:val="24"/>
          <w:szCs w:val="24"/>
        </w:rPr>
      </w:pPr>
    </w:p>
    <w:p w14:paraId="04562C7C" w14:textId="77777777" w:rsidR="00786CDD" w:rsidRDefault="00786CDD" w:rsidP="00222D00">
      <w:pPr>
        <w:jc w:val="both"/>
        <w:rPr>
          <w:rFonts w:cstheme="minorHAnsi"/>
          <w:b/>
          <w:bCs/>
          <w:color w:val="005CA9"/>
          <w:sz w:val="24"/>
          <w:szCs w:val="24"/>
        </w:rPr>
      </w:pPr>
    </w:p>
    <w:p w14:paraId="3DAA350A" w14:textId="2C4C4094" w:rsidR="00222D00" w:rsidRPr="00AB298C" w:rsidRDefault="00222D00" w:rsidP="00222D00">
      <w:pPr>
        <w:jc w:val="both"/>
        <w:rPr>
          <w:rFonts w:cstheme="minorHAnsi"/>
          <w:b/>
          <w:bCs/>
          <w:color w:val="005CA9"/>
          <w:sz w:val="24"/>
          <w:szCs w:val="24"/>
        </w:rPr>
      </w:pPr>
      <w:r w:rsidRPr="00AB298C">
        <w:rPr>
          <w:rFonts w:cstheme="minorHAnsi"/>
          <w:b/>
          <w:bCs/>
          <w:color w:val="005CA9"/>
          <w:sz w:val="24"/>
          <w:szCs w:val="24"/>
        </w:rPr>
        <w:t>QU’EST-CE QU’UN QU’AMBASSADEUR MON ESPACE SANTE ?</w:t>
      </w:r>
    </w:p>
    <w:p w14:paraId="45C1A7CF" w14:textId="7AB216F2" w:rsidR="00222D00" w:rsidRDefault="00FB2B09" w:rsidP="003924A5">
      <w:pPr>
        <w:pStyle w:val="NoSpacing"/>
        <w:jc w:val="both"/>
      </w:pPr>
      <w:r>
        <w:t xml:space="preserve">Un ambassadeur Mon espace santé dispose d’un rôle varié en fonction de sa disponibilité, ses missions professionnelles et son appétence. Il peut réaliser des missions de sensibilisation, information et communication à destination du public qu’il accompagne, comme choisir de se mobiliser pour réaliser des ateliers de sensibilisation et actions au plus près du terrain. </w:t>
      </w:r>
      <w:r w:rsidR="00222D00" w:rsidRPr="007F5A56">
        <w:t xml:space="preserve">Vous pouvez être un relais vers les autres dispositifs, lieux et services d'inclusion numérique portés par l’Etat (France Services, </w:t>
      </w:r>
      <w:r w:rsidR="00CA4BDA" w:rsidRPr="007F5A56">
        <w:t>Aidant</w:t>
      </w:r>
      <w:r w:rsidR="00CA4BDA">
        <w:t xml:space="preserve"> </w:t>
      </w:r>
      <w:proofErr w:type="spellStart"/>
      <w:r w:rsidR="00CA4BDA" w:rsidRPr="007F5A56">
        <w:t>Connect</w:t>
      </w:r>
      <w:proofErr w:type="spellEnd"/>
      <w:r w:rsidR="00CA4BDA" w:rsidRPr="007F5A56">
        <w:t>, ...</w:t>
      </w:r>
      <w:r w:rsidR="00222D00" w:rsidRPr="007F5A56">
        <w:t>)</w:t>
      </w:r>
      <w:r w:rsidR="00BE6329">
        <w:t xml:space="preserve"> ou les structures de médiation numériqu</w:t>
      </w:r>
      <w:r w:rsidR="006E2862">
        <w:t>e.</w:t>
      </w:r>
      <w:r>
        <w:t xml:space="preserve"> De même, si vous disposez d’un espace physique, vous pouvez accueillir d’autres ambassadeurs pour venir présenter Mon espace santé ou animer un atelier.</w:t>
      </w:r>
    </w:p>
    <w:p w14:paraId="720179CA" w14:textId="77777777" w:rsidR="00222D00" w:rsidRDefault="00222D00" w:rsidP="003B5E05">
      <w:pPr>
        <w:jc w:val="both"/>
        <w:rPr>
          <w:rFonts w:cstheme="minorHAnsi"/>
          <w:b/>
          <w:bCs/>
          <w:color w:val="E83182"/>
          <w:sz w:val="24"/>
          <w:szCs w:val="24"/>
        </w:rPr>
      </w:pPr>
    </w:p>
    <w:p w14:paraId="78F8BEE7" w14:textId="7E7CB25B" w:rsidR="00F34BB1" w:rsidRPr="00AB298C" w:rsidRDefault="003B5E05" w:rsidP="003B5E05">
      <w:pPr>
        <w:jc w:val="both"/>
        <w:rPr>
          <w:rFonts w:cstheme="minorHAnsi"/>
          <w:b/>
          <w:bCs/>
          <w:color w:val="005CA9"/>
          <w:sz w:val="24"/>
          <w:szCs w:val="24"/>
        </w:rPr>
      </w:pPr>
      <w:r w:rsidRPr="00AB298C">
        <w:rPr>
          <w:rFonts w:cstheme="minorHAnsi"/>
          <w:b/>
          <w:bCs/>
          <w:color w:val="005CA9"/>
          <w:sz w:val="24"/>
          <w:szCs w:val="24"/>
        </w:rPr>
        <w:t>COMMENT DEVENIR AMBASSADEUR ? QUI PEUT</w:t>
      </w:r>
      <w:r w:rsidR="003579F9" w:rsidRPr="00AB298C">
        <w:rPr>
          <w:rFonts w:cstheme="minorHAnsi"/>
          <w:b/>
          <w:bCs/>
          <w:color w:val="005CA9"/>
          <w:sz w:val="24"/>
          <w:szCs w:val="24"/>
        </w:rPr>
        <w:t xml:space="preserve"> </w:t>
      </w:r>
      <w:r w:rsidRPr="00AB298C">
        <w:rPr>
          <w:rFonts w:cstheme="minorHAnsi"/>
          <w:b/>
          <w:bCs/>
          <w:color w:val="005CA9"/>
          <w:sz w:val="24"/>
          <w:szCs w:val="24"/>
        </w:rPr>
        <w:t>ETRE AMBASSADEUR ?</w:t>
      </w:r>
    </w:p>
    <w:p w14:paraId="1ECEDFF9" w14:textId="77D2C276" w:rsidR="00BE6329" w:rsidRDefault="00FB2B09" w:rsidP="00CA4BDA">
      <w:pPr>
        <w:pStyle w:val="NoSpacing"/>
        <w:jc w:val="both"/>
      </w:pPr>
      <w:r>
        <w:t xml:space="preserve">Tout le monde peut être ambassadeur, il suffit d’être une </w:t>
      </w:r>
      <w:r w:rsidR="008D1E75">
        <w:t xml:space="preserve">personne volontaire et désireuse de s’impliquer </w:t>
      </w:r>
      <w:proofErr w:type="gramStart"/>
      <w:r w:rsidR="008D1E75">
        <w:t>dans</w:t>
      </w:r>
      <w:proofErr w:type="gramEnd"/>
      <w:r w:rsidR="008D1E75">
        <w:t xml:space="preserve"> la promotion et l’accompagnement du citoyen dans la prise en main de Mon espace santé. </w:t>
      </w:r>
      <w:r w:rsidR="00861B13">
        <w:t xml:space="preserve">Les ambassadeurs </w:t>
      </w:r>
      <w:r w:rsidR="00BA1845">
        <w:t>sont identifiés au sein</w:t>
      </w:r>
      <w:r w:rsidR="00AA498A">
        <w:t xml:space="preserve"> des réseaux portés par l’Etat (France Service, conseillers numériques, </w:t>
      </w:r>
      <w:r w:rsidR="00BE6329">
        <w:t xml:space="preserve">aidants </w:t>
      </w:r>
      <w:r w:rsidR="00AA498A">
        <w:t xml:space="preserve">Aidant </w:t>
      </w:r>
      <w:proofErr w:type="spellStart"/>
      <w:r w:rsidR="00AA498A">
        <w:t>Connect</w:t>
      </w:r>
      <w:proofErr w:type="spellEnd"/>
      <w:r w:rsidR="004D5E60">
        <w:t>,</w:t>
      </w:r>
      <w:r w:rsidR="00CA4BDA">
        <w:t xml:space="preserve"> </w:t>
      </w:r>
      <w:r w:rsidR="004D5E60">
        <w:t>…</w:t>
      </w:r>
      <w:r w:rsidR="00AA498A">
        <w:t>), de réseau</w:t>
      </w:r>
      <w:r w:rsidR="000600F0">
        <w:t xml:space="preserve">x associatifs ou d’entreprises, etc. </w:t>
      </w:r>
    </w:p>
    <w:p w14:paraId="3FD57F34" w14:textId="2CE592BD" w:rsidR="008D1E75" w:rsidRPr="008D1E75" w:rsidRDefault="008D1E75" w:rsidP="00CA4BDA">
      <w:pPr>
        <w:pStyle w:val="NoSpacing"/>
        <w:jc w:val="both"/>
      </w:pPr>
      <w:r>
        <w:t xml:space="preserve">Pour être identifié au sein de ce réseau, contactez </w:t>
      </w:r>
      <w:hyperlink r:id="rId10" w:history="1">
        <w:r w:rsidR="00861B13" w:rsidRPr="004D5E60">
          <w:rPr>
            <w:rStyle w:val="Hyperlink"/>
            <w:rFonts w:cstheme="minorHAnsi"/>
          </w:rPr>
          <w:t>dns-ambassadeurs@sante.gouv.fr</w:t>
        </w:r>
      </w:hyperlink>
      <w:r w:rsidR="00861B13">
        <w:t xml:space="preserve">, </w:t>
      </w:r>
      <w:r w:rsidR="00FB2B09">
        <w:t>un formulaire d’inscription vous sera communiqué</w:t>
      </w:r>
      <w:r w:rsidR="00861B13">
        <w:t xml:space="preserve"> et</w:t>
      </w:r>
      <w:r w:rsidR="00FB2B09">
        <w:t xml:space="preserve"> vous bénéficierez alors de toute l’information mise à disposition de la communauté des ambassadeurs Mon espace santé. </w:t>
      </w:r>
    </w:p>
    <w:p w14:paraId="7183F662" w14:textId="77777777" w:rsidR="00A766D2" w:rsidRPr="007F5A56" w:rsidRDefault="00A766D2" w:rsidP="007F5A56">
      <w:pPr>
        <w:pStyle w:val="NoSpacing"/>
      </w:pPr>
    </w:p>
    <w:p w14:paraId="6435C563" w14:textId="02790135" w:rsidR="00F34BB1" w:rsidRPr="00AB298C" w:rsidRDefault="00222D00" w:rsidP="00EE265F">
      <w:pPr>
        <w:jc w:val="both"/>
        <w:rPr>
          <w:rFonts w:cstheme="minorHAnsi"/>
          <w:b/>
          <w:bCs/>
          <w:color w:val="005CA9"/>
          <w:sz w:val="24"/>
          <w:szCs w:val="24"/>
        </w:rPr>
      </w:pPr>
      <w:r w:rsidRPr="00AB298C">
        <w:rPr>
          <w:rFonts w:cstheme="minorHAnsi"/>
          <w:b/>
          <w:bCs/>
          <w:color w:val="005CA9"/>
          <w:sz w:val="24"/>
          <w:szCs w:val="24"/>
        </w:rPr>
        <w:t xml:space="preserve">QUEL EST LE DISPOSITIF D’ANIMATION EN PLACE POUR LES AMBASSADEURS ? </w:t>
      </w:r>
    </w:p>
    <w:p w14:paraId="5BD88D7B" w14:textId="3D57B3A8" w:rsidR="007F5A56" w:rsidRPr="007F5A56" w:rsidRDefault="007F5A56" w:rsidP="00344707">
      <w:pPr>
        <w:pStyle w:val="NoSpacing"/>
      </w:pPr>
      <w:r>
        <w:t>Un coordinateur régional est en cours de recrutement au sein de l’A</w:t>
      </w:r>
      <w:r w:rsidR="00D4380B">
        <w:t>gence Régionale de Santé (A</w:t>
      </w:r>
      <w:r>
        <w:t>RS</w:t>
      </w:r>
      <w:r w:rsidR="00D4380B">
        <w:t>)</w:t>
      </w:r>
      <w:r>
        <w:t xml:space="preserve"> ou du GRADeS de votre région. Ce coordinateur sera votre point de contact privilégié et il sera notamment chargé d’animer le réseau des ambassadeurs sur le territoire. Pour être tenu informé de sa prise de poste, conta</w:t>
      </w:r>
      <w:r w:rsidRPr="004D5E60">
        <w:t xml:space="preserve">ctez </w:t>
      </w:r>
      <w:hyperlink r:id="rId11" w:history="1">
        <w:r w:rsidRPr="004D5E60">
          <w:rPr>
            <w:rStyle w:val="Hyperlink"/>
            <w:rFonts w:cstheme="minorHAnsi"/>
          </w:rPr>
          <w:t>dns-ambassadeurs@sante.gouv.fr</w:t>
        </w:r>
      </w:hyperlink>
      <w:r w:rsidRPr="004D5E60">
        <w:t xml:space="preserve">. </w:t>
      </w:r>
      <w:r w:rsidR="00FB2B09">
        <w:t xml:space="preserve">Dans cette attente, vous serez le destinataire d’informations régulières de la part du mail de contact, une fois inscrit ! </w:t>
      </w:r>
    </w:p>
    <w:p w14:paraId="14723AC3" w14:textId="77777777" w:rsidR="00344707" w:rsidRDefault="00344707" w:rsidP="00344707">
      <w:pPr>
        <w:jc w:val="both"/>
        <w:rPr>
          <w:rFonts w:cstheme="minorHAnsi"/>
          <w:b/>
          <w:bCs/>
          <w:color w:val="E83182"/>
          <w:sz w:val="24"/>
          <w:szCs w:val="24"/>
        </w:rPr>
      </w:pPr>
    </w:p>
    <w:p w14:paraId="7B578812" w14:textId="4B8A51D5" w:rsidR="007E0F8E" w:rsidRPr="00AB298C" w:rsidRDefault="00344707" w:rsidP="00344707">
      <w:pPr>
        <w:jc w:val="both"/>
        <w:rPr>
          <w:rFonts w:cstheme="minorHAnsi"/>
          <w:b/>
          <w:bCs/>
          <w:color w:val="005CA9"/>
          <w:sz w:val="24"/>
          <w:szCs w:val="24"/>
        </w:rPr>
      </w:pPr>
      <w:r w:rsidRPr="00AB298C">
        <w:rPr>
          <w:rFonts w:cstheme="minorHAnsi"/>
          <w:b/>
          <w:bCs/>
          <w:color w:val="005CA9"/>
          <w:sz w:val="24"/>
          <w:szCs w:val="24"/>
        </w:rPr>
        <w:t xml:space="preserve">COMMENT ME FORMER A MON ESPACE SANTE ? </w:t>
      </w:r>
    </w:p>
    <w:p w14:paraId="2A0DA05F" w14:textId="0B5DF4D3" w:rsidR="007E0F8E" w:rsidRDefault="007E0F8E" w:rsidP="00B03A43">
      <w:pPr>
        <w:pStyle w:val="NoSpacing"/>
      </w:pPr>
      <w:r>
        <w:t xml:space="preserve">Un webinaire de sensibilisation à destination des acteurs de l’inclusion numérique a été réalisé le 16 février 2022. </w:t>
      </w:r>
      <w:r w:rsidR="00B03A43">
        <w:t>L</w:t>
      </w:r>
      <w:r>
        <w:t>e replay et le support de la réunion </w:t>
      </w:r>
      <w:r w:rsidR="00B03A43">
        <w:t xml:space="preserve">sont disponibles via le lien ci-dessous </w:t>
      </w:r>
      <w:r>
        <w:t xml:space="preserve">: </w:t>
      </w:r>
      <w:hyperlink r:id="rId12" w:history="1">
        <w:r w:rsidRPr="000205C6">
          <w:rPr>
            <w:rStyle w:val="Hyperlink"/>
          </w:rPr>
          <w:t>https://esante.gouv.fr/webinaires/acteurs-de-la-mediation-numerique-rejoignez-nous-pour-le-deploiement-de-mon-espace-sante</w:t>
        </w:r>
      </w:hyperlink>
      <w:r w:rsidR="00242AC5">
        <w:rPr>
          <w:rStyle w:val="Hyperlink"/>
        </w:rPr>
        <w:t>.</w:t>
      </w:r>
    </w:p>
    <w:p w14:paraId="0BDD26A7" w14:textId="5A0D307B" w:rsidR="007E0F8E" w:rsidRDefault="007E0F8E" w:rsidP="00B03A43">
      <w:pPr>
        <w:pStyle w:val="NoSpacing"/>
      </w:pPr>
      <w:r>
        <w:t xml:space="preserve">De prochains webinaires </w:t>
      </w:r>
      <w:r w:rsidR="00B03A43">
        <w:t>et</w:t>
      </w:r>
      <w:r>
        <w:t xml:space="preserve"> formation</w:t>
      </w:r>
      <w:r w:rsidR="00B03A43">
        <w:t>s</w:t>
      </w:r>
      <w:r w:rsidR="002A62CA">
        <w:t xml:space="preserve"> se</w:t>
      </w:r>
      <w:r>
        <w:t xml:space="preserve"> tiendron</w:t>
      </w:r>
      <w:r w:rsidR="002A62CA">
        <w:t>t</w:t>
      </w:r>
      <w:r>
        <w:t xml:space="preserve"> dans les prochains mois</w:t>
      </w:r>
      <w:r w:rsidR="000645FD">
        <w:t xml:space="preserve"> et un dispositif de formation continue est en place. </w:t>
      </w:r>
      <w:r>
        <w:t xml:space="preserve">Pour être tenus au courant </w:t>
      </w:r>
      <w:r w:rsidR="00B03A43">
        <w:t>de cette actualité</w:t>
      </w:r>
      <w:r>
        <w:t xml:space="preserve">, contactez </w:t>
      </w:r>
      <w:hyperlink r:id="rId13" w:history="1">
        <w:r w:rsidRPr="000205C6">
          <w:rPr>
            <w:rStyle w:val="Hyperlink"/>
          </w:rPr>
          <w:t>dns-ambassadeurs@sante.gouv.fr</w:t>
        </w:r>
      </w:hyperlink>
    </w:p>
    <w:p w14:paraId="012AC415" w14:textId="77777777" w:rsidR="007E0F8E" w:rsidRPr="007E0F8E" w:rsidRDefault="007E0F8E" w:rsidP="007E0F8E">
      <w:pPr>
        <w:pStyle w:val="NoSpacing"/>
      </w:pPr>
    </w:p>
    <w:p w14:paraId="45B018E7" w14:textId="0D11E2BA" w:rsidR="00B31403" w:rsidRPr="00AB298C" w:rsidRDefault="002B4462" w:rsidP="0017083B">
      <w:pPr>
        <w:jc w:val="both"/>
        <w:rPr>
          <w:rFonts w:cstheme="minorHAnsi"/>
          <w:b/>
          <w:bCs/>
          <w:color w:val="005CA9"/>
          <w:sz w:val="24"/>
          <w:szCs w:val="24"/>
        </w:rPr>
      </w:pPr>
      <w:r w:rsidRPr="00AB298C">
        <w:rPr>
          <w:rFonts w:cstheme="minorHAnsi"/>
          <w:b/>
          <w:bCs/>
          <w:color w:val="005CA9"/>
          <w:sz w:val="24"/>
          <w:szCs w:val="24"/>
        </w:rPr>
        <w:t>J’AI UNE QUESTION, QUI CONTACTER ?</w:t>
      </w:r>
    </w:p>
    <w:p w14:paraId="4C39A87E" w14:textId="4A2CAACD" w:rsidR="00072D25" w:rsidRPr="00303657" w:rsidRDefault="007F5A56" w:rsidP="007E0F8E">
      <w:pPr>
        <w:pStyle w:val="NoSpacing"/>
      </w:pPr>
      <w:r>
        <w:t xml:space="preserve">Dans l’attente du recrutement de votre coordinateur régional vous pouvez contacter </w:t>
      </w:r>
      <w:hyperlink r:id="rId14" w:history="1">
        <w:r w:rsidR="007E0F8E" w:rsidRPr="000205C6">
          <w:rPr>
            <w:rStyle w:val="Hyperlink"/>
          </w:rPr>
          <w:t>dns-amabassadeurs@sante.gouv.fr</w:t>
        </w:r>
      </w:hyperlink>
    </w:p>
    <w:sectPr w:rsidR="00072D25" w:rsidRPr="00303657" w:rsidSect="005703C6">
      <w:headerReference w:type="default" r:id="rId15"/>
      <w:footerReference w:type="default" r:id="rId16"/>
      <w:pgSz w:w="11906" w:h="16838"/>
      <w:pgMar w:top="1440" w:right="1077" w:bottom="1440" w:left="107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685D3" w14:textId="77777777" w:rsidR="007764BF" w:rsidRDefault="007764BF" w:rsidP="008F7380">
      <w:pPr>
        <w:spacing w:after="0" w:line="240" w:lineRule="auto"/>
      </w:pPr>
      <w:r>
        <w:separator/>
      </w:r>
    </w:p>
  </w:endnote>
  <w:endnote w:type="continuationSeparator" w:id="0">
    <w:p w14:paraId="51FC5727" w14:textId="77777777" w:rsidR="007764BF" w:rsidRDefault="007764BF" w:rsidP="008F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1DDE0" w14:textId="5CAAFB10" w:rsidR="005703C6" w:rsidRDefault="005703C6">
    <w:pPr>
      <w:pStyle w:val="Footer"/>
    </w:pPr>
    <w:r w:rsidRPr="003E78CB">
      <w:rPr>
        <w:rFonts w:cstheme="minorHAnsi"/>
        <w:b/>
        <w:bCs/>
        <w:noProof/>
        <w:color w:val="FFFFFF" w:themeColor="background1"/>
        <w:lang w:eastAsia="fr-FR"/>
      </w:rPr>
      <mc:AlternateContent>
        <mc:Choice Requires="wps">
          <w:drawing>
            <wp:anchor distT="0" distB="0" distL="114300" distR="114300" simplePos="0" relativeHeight="251659264" behindDoc="0" locked="0" layoutInCell="1" allowOverlap="1" wp14:anchorId="266E7F83" wp14:editId="36DDAA0B">
              <wp:simplePos x="0" y="0"/>
              <wp:positionH relativeFrom="margin">
                <wp:posOffset>-525145</wp:posOffset>
              </wp:positionH>
              <wp:positionV relativeFrom="paragraph">
                <wp:posOffset>-6350</wp:posOffset>
              </wp:positionV>
              <wp:extent cx="7245350" cy="490855"/>
              <wp:effectExtent l="0" t="0" r="0" b="4445"/>
              <wp:wrapNone/>
              <wp:docPr id="8" name="Rectangle 8"/>
              <wp:cNvGraphicFramePr/>
              <a:graphic xmlns:a="http://schemas.openxmlformats.org/drawingml/2006/main">
                <a:graphicData uri="http://schemas.microsoft.com/office/word/2010/wordprocessingShape">
                  <wps:wsp>
                    <wps:cNvSpPr/>
                    <wps:spPr>
                      <a:xfrm>
                        <a:off x="0" y="0"/>
                        <a:ext cx="7245350" cy="490855"/>
                      </a:xfrm>
                      <a:prstGeom prst="rect">
                        <a:avLst/>
                      </a:prstGeom>
                      <a:solidFill>
                        <a:srgbClr val="7FAE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67EAB" id="Rectangle 8" o:spid="_x0000_s1026" style="position:absolute;margin-left:-41.35pt;margin-top:-.5pt;width:570.5pt;height:3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" fillcolor="#7faed4"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E0BDF" w14:textId="77777777" w:rsidR="007764BF" w:rsidRDefault="007764BF" w:rsidP="008F7380">
      <w:pPr>
        <w:spacing w:after="0" w:line="240" w:lineRule="auto"/>
      </w:pPr>
      <w:r>
        <w:separator/>
      </w:r>
    </w:p>
  </w:footnote>
  <w:footnote w:type="continuationSeparator" w:id="0">
    <w:p w14:paraId="6517E69A" w14:textId="77777777" w:rsidR="007764BF" w:rsidRDefault="007764BF" w:rsidP="008F7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03534" w14:textId="549CEE60" w:rsidR="008F7380" w:rsidRPr="003E78CB" w:rsidRDefault="00AA6080">
    <w:pPr>
      <w:pStyle w:val="Header"/>
      <w:rPr>
        <w:color w:val="FFFFFF" w:themeColor="background1"/>
      </w:rPr>
    </w:pPr>
    <w:r w:rsidRPr="003E78CB">
      <w:rPr>
        <w:rFonts w:cstheme="minorHAnsi"/>
        <w:b/>
        <w:bCs/>
        <w:noProof/>
        <w:color w:val="FFFFFF" w:themeColor="background1"/>
        <w:lang w:eastAsia="fr-FR"/>
      </w:rPr>
      <mc:AlternateContent>
        <mc:Choice Requires="wps">
          <w:drawing>
            <wp:anchor distT="0" distB="0" distL="114300" distR="114300" simplePos="0" relativeHeight="251657215" behindDoc="0" locked="0" layoutInCell="1" allowOverlap="1" wp14:anchorId="753B6D05" wp14:editId="27670954">
              <wp:simplePos x="0" y="0"/>
              <wp:positionH relativeFrom="margin">
                <wp:align>center</wp:align>
              </wp:positionH>
              <wp:positionV relativeFrom="paragraph">
                <wp:posOffset>-299085</wp:posOffset>
              </wp:positionV>
              <wp:extent cx="7245350" cy="1282700"/>
              <wp:effectExtent l="0" t="0" r="0" b="0"/>
              <wp:wrapNone/>
              <wp:docPr id="3" name="Rectangle 3"/>
              <wp:cNvGraphicFramePr/>
              <a:graphic xmlns:a="http://schemas.openxmlformats.org/drawingml/2006/main">
                <a:graphicData uri="http://schemas.microsoft.com/office/word/2010/wordprocessingShape">
                  <wps:wsp>
                    <wps:cNvSpPr/>
                    <wps:spPr>
                      <a:xfrm>
                        <a:off x="0" y="0"/>
                        <a:ext cx="7245350" cy="1282700"/>
                      </a:xfrm>
                      <a:prstGeom prst="rect">
                        <a:avLst/>
                      </a:prstGeom>
                      <a:solidFill>
                        <a:srgbClr val="7FAE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2C209" id="Rectangle 3" o:spid="_x0000_s1026" style="position:absolute;margin-left:0;margin-top:-23.55pt;width:570.5pt;height:101pt;z-index:251657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" fillcolor="#7faed4" stroked="f" strokeweight="1pt">
              <w10:wrap anchorx="margin"/>
            </v:rect>
          </w:pict>
        </mc:Fallback>
      </mc:AlternateContent>
    </w:r>
    <w:proofErr w:type="spellStart"/>
    <w:proofErr w:type="gramStart"/>
    <w:r w:rsidR="003E78CB" w:rsidRPr="003E78CB">
      <w:rPr>
        <w:color w:val="FFFFFF" w:themeColor="background1"/>
      </w:rPr>
      <w:t>sqdsq</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117"/>
    <w:multiLevelType w:val="hybridMultilevel"/>
    <w:tmpl w:val="836E8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76FB4"/>
    <w:multiLevelType w:val="hybridMultilevel"/>
    <w:tmpl w:val="58F055A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27BD2AF9"/>
    <w:multiLevelType w:val="hybridMultilevel"/>
    <w:tmpl w:val="1B529C4E"/>
    <w:lvl w:ilvl="0" w:tplc="F93E77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FA29C9"/>
    <w:multiLevelType w:val="hybridMultilevel"/>
    <w:tmpl w:val="20085DE8"/>
    <w:lvl w:ilvl="0" w:tplc="85F470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3D14B0"/>
    <w:multiLevelType w:val="hybridMultilevel"/>
    <w:tmpl w:val="B3CAD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EB15A4"/>
    <w:multiLevelType w:val="hybridMultilevel"/>
    <w:tmpl w:val="CE901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1C0265"/>
    <w:multiLevelType w:val="hybridMultilevel"/>
    <w:tmpl w:val="01A8FD52"/>
    <w:lvl w:ilvl="0" w:tplc="2F4AA9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125"/>
    <w:rsid w:val="000037BA"/>
    <w:rsid w:val="00007D5E"/>
    <w:rsid w:val="00013A79"/>
    <w:rsid w:val="00043F83"/>
    <w:rsid w:val="00047D0C"/>
    <w:rsid w:val="00050ABB"/>
    <w:rsid w:val="000600F0"/>
    <w:rsid w:val="000645FD"/>
    <w:rsid w:val="00072D25"/>
    <w:rsid w:val="000A2EA5"/>
    <w:rsid w:val="000A3AC6"/>
    <w:rsid w:val="000D55C5"/>
    <w:rsid w:val="000E2659"/>
    <w:rsid w:val="00114580"/>
    <w:rsid w:val="0012539E"/>
    <w:rsid w:val="001334C7"/>
    <w:rsid w:val="001561E2"/>
    <w:rsid w:val="0017083B"/>
    <w:rsid w:val="00183BE6"/>
    <w:rsid w:val="00186014"/>
    <w:rsid w:val="001862CA"/>
    <w:rsid w:val="00191CF7"/>
    <w:rsid w:val="001A50D1"/>
    <w:rsid w:val="001C7E66"/>
    <w:rsid w:val="001E1625"/>
    <w:rsid w:val="00211D66"/>
    <w:rsid w:val="002127E3"/>
    <w:rsid w:val="00213C32"/>
    <w:rsid w:val="00222D00"/>
    <w:rsid w:val="00242AC5"/>
    <w:rsid w:val="002A62CA"/>
    <w:rsid w:val="002B20C4"/>
    <w:rsid w:val="002B4462"/>
    <w:rsid w:val="002C0E85"/>
    <w:rsid w:val="002D1522"/>
    <w:rsid w:val="002D4170"/>
    <w:rsid w:val="00303657"/>
    <w:rsid w:val="00311945"/>
    <w:rsid w:val="00344707"/>
    <w:rsid w:val="003579F9"/>
    <w:rsid w:val="00390FF0"/>
    <w:rsid w:val="003924A5"/>
    <w:rsid w:val="003B5E05"/>
    <w:rsid w:val="003C1C77"/>
    <w:rsid w:val="003D3BB5"/>
    <w:rsid w:val="003E78CB"/>
    <w:rsid w:val="00402ABC"/>
    <w:rsid w:val="004062BD"/>
    <w:rsid w:val="00406629"/>
    <w:rsid w:val="00415C9A"/>
    <w:rsid w:val="00436488"/>
    <w:rsid w:val="004548F9"/>
    <w:rsid w:val="00454D38"/>
    <w:rsid w:val="00475222"/>
    <w:rsid w:val="00480ADE"/>
    <w:rsid w:val="00497AE2"/>
    <w:rsid w:val="004A2B02"/>
    <w:rsid w:val="004A5BE1"/>
    <w:rsid w:val="004B3998"/>
    <w:rsid w:val="004D2470"/>
    <w:rsid w:val="004D5E60"/>
    <w:rsid w:val="004E046E"/>
    <w:rsid w:val="004E4C5C"/>
    <w:rsid w:val="004F3FA1"/>
    <w:rsid w:val="00541EFA"/>
    <w:rsid w:val="0055722B"/>
    <w:rsid w:val="00566ED6"/>
    <w:rsid w:val="005703C6"/>
    <w:rsid w:val="0058110A"/>
    <w:rsid w:val="005B2999"/>
    <w:rsid w:val="0061370E"/>
    <w:rsid w:val="00621AA2"/>
    <w:rsid w:val="00637394"/>
    <w:rsid w:val="0064202B"/>
    <w:rsid w:val="00644430"/>
    <w:rsid w:val="006472BC"/>
    <w:rsid w:val="0065544F"/>
    <w:rsid w:val="006B15B4"/>
    <w:rsid w:val="006B2308"/>
    <w:rsid w:val="006B700C"/>
    <w:rsid w:val="006E1D49"/>
    <w:rsid w:val="006E2862"/>
    <w:rsid w:val="006F184A"/>
    <w:rsid w:val="006F41F7"/>
    <w:rsid w:val="00704D2B"/>
    <w:rsid w:val="00742AC7"/>
    <w:rsid w:val="00751B41"/>
    <w:rsid w:val="007764BF"/>
    <w:rsid w:val="00783D63"/>
    <w:rsid w:val="00786593"/>
    <w:rsid w:val="00786CDD"/>
    <w:rsid w:val="007877AE"/>
    <w:rsid w:val="007B61A7"/>
    <w:rsid w:val="007D59E4"/>
    <w:rsid w:val="007E0F8E"/>
    <w:rsid w:val="007E2DF5"/>
    <w:rsid w:val="007F5A56"/>
    <w:rsid w:val="0080381B"/>
    <w:rsid w:val="00812748"/>
    <w:rsid w:val="00831EAC"/>
    <w:rsid w:val="00843B8E"/>
    <w:rsid w:val="00851CFC"/>
    <w:rsid w:val="00861B13"/>
    <w:rsid w:val="0087080E"/>
    <w:rsid w:val="00881291"/>
    <w:rsid w:val="008C3110"/>
    <w:rsid w:val="008D1A4E"/>
    <w:rsid w:val="008D1E75"/>
    <w:rsid w:val="008D5496"/>
    <w:rsid w:val="008F6356"/>
    <w:rsid w:val="008F7380"/>
    <w:rsid w:val="00903BE2"/>
    <w:rsid w:val="0090785C"/>
    <w:rsid w:val="00907C5B"/>
    <w:rsid w:val="00907C71"/>
    <w:rsid w:val="009241CE"/>
    <w:rsid w:val="00924CEB"/>
    <w:rsid w:val="009758C0"/>
    <w:rsid w:val="009D6A71"/>
    <w:rsid w:val="009F5CEA"/>
    <w:rsid w:val="00A36859"/>
    <w:rsid w:val="00A400AE"/>
    <w:rsid w:val="00A44B09"/>
    <w:rsid w:val="00A55240"/>
    <w:rsid w:val="00A72913"/>
    <w:rsid w:val="00A74518"/>
    <w:rsid w:val="00A766D2"/>
    <w:rsid w:val="00A92209"/>
    <w:rsid w:val="00AA498A"/>
    <w:rsid w:val="00AA6080"/>
    <w:rsid w:val="00AB267E"/>
    <w:rsid w:val="00AB298C"/>
    <w:rsid w:val="00AB5C6A"/>
    <w:rsid w:val="00AC26AE"/>
    <w:rsid w:val="00AC2AE8"/>
    <w:rsid w:val="00AC5239"/>
    <w:rsid w:val="00AD7D9C"/>
    <w:rsid w:val="00AE7CFE"/>
    <w:rsid w:val="00B03A43"/>
    <w:rsid w:val="00B07D67"/>
    <w:rsid w:val="00B2417F"/>
    <w:rsid w:val="00B31403"/>
    <w:rsid w:val="00B501F9"/>
    <w:rsid w:val="00BA1845"/>
    <w:rsid w:val="00BC4125"/>
    <w:rsid w:val="00BD71B1"/>
    <w:rsid w:val="00BE6329"/>
    <w:rsid w:val="00BF33E9"/>
    <w:rsid w:val="00BF4ECC"/>
    <w:rsid w:val="00BF61C9"/>
    <w:rsid w:val="00C240D7"/>
    <w:rsid w:val="00C308C1"/>
    <w:rsid w:val="00C30D61"/>
    <w:rsid w:val="00C41633"/>
    <w:rsid w:val="00C65D5D"/>
    <w:rsid w:val="00CA4BDA"/>
    <w:rsid w:val="00CA7ED9"/>
    <w:rsid w:val="00CD1EEE"/>
    <w:rsid w:val="00CD4C27"/>
    <w:rsid w:val="00D034BE"/>
    <w:rsid w:val="00D04C4C"/>
    <w:rsid w:val="00D1150C"/>
    <w:rsid w:val="00D20E81"/>
    <w:rsid w:val="00D22D7F"/>
    <w:rsid w:val="00D357B4"/>
    <w:rsid w:val="00D4380B"/>
    <w:rsid w:val="00D5384B"/>
    <w:rsid w:val="00DB24BC"/>
    <w:rsid w:val="00DC066D"/>
    <w:rsid w:val="00DC4F1E"/>
    <w:rsid w:val="00DF1DB9"/>
    <w:rsid w:val="00E01EBB"/>
    <w:rsid w:val="00E020F7"/>
    <w:rsid w:val="00E02223"/>
    <w:rsid w:val="00E05EDA"/>
    <w:rsid w:val="00E20C7E"/>
    <w:rsid w:val="00E50B3E"/>
    <w:rsid w:val="00E641D4"/>
    <w:rsid w:val="00E74DAA"/>
    <w:rsid w:val="00E91415"/>
    <w:rsid w:val="00ED5BCA"/>
    <w:rsid w:val="00EE265F"/>
    <w:rsid w:val="00F1204B"/>
    <w:rsid w:val="00F3005A"/>
    <w:rsid w:val="00F34BB1"/>
    <w:rsid w:val="00F41C67"/>
    <w:rsid w:val="00F606BA"/>
    <w:rsid w:val="00F60BCC"/>
    <w:rsid w:val="00F738E7"/>
    <w:rsid w:val="00F74D26"/>
    <w:rsid w:val="00F82074"/>
    <w:rsid w:val="00FA455E"/>
    <w:rsid w:val="00FB2B09"/>
    <w:rsid w:val="00FD4A2A"/>
    <w:rsid w:val="00FE45AF"/>
    <w:rsid w:val="00FF66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4445B"/>
  <w15:chartTrackingRefBased/>
  <w15:docId w15:val="{CC788DAB-6EF4-4EFA-BB2C-DC5358F2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3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7380"/>
  </w:style>
  <w:style w:type="paragraph" w:styleId="Footer">
    <w:name w:val="footer"/>
    <w:basedOn w:val="Normal"/>
    <w:link w:val="FooterChar"/>
    <w:uiPriority w:val="99"/>
    <w:unhideWhenUsed/>
    <w:rsid w:val="008F73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7380"/>
  </w:style>
  <w:style w:type="character" w:customStyle="1" w:styleId="Heading1Char">
    <w:name w:val="Heading 1 Char"/>
    <w:basedOn w:val="DefaultParagraphFont"/>
    <w:link w:val="Heading1"/>
    <w:uiPriority w:val="9"/>
    <w:rsid w:val="00402AB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501F9"/>
    <w:pPr>
      <w:ind w:left="720"/>
      <w:contextualSpacing/>
    </w:pPr>
  </w:style>
  <w:style w:type="table" w:styleId="TableGrid">
    <w:name w:val="Table Grid"/>
    <w:basedOn w:val="TableNormal"/>
    <w:uiPriority w:val="39"/>
    <w:rsid w:val="00E0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2308"/>
    <w:rPr>
      <w:sz w:val="16"/>
      <w:szCs w:val="16"/>
    </w:rPr>
  </w:style>
  <w:style w:type="paragraph" w:styleId="CommentText">
    <w:name w:val="annotation text"/>
    <w:basedOn w:val="Normal"/>
    <w:link w:val="CommentTextChar"/>
    <w:uiPriority w:val="99"/>
    <w:semiHidden/>
    <w:unhideWhenUsed/>
    <w:rsid w:val="006B2308"/>
    <w:pPr>
      <w:spacing w:line="240" w:lineRule="auto"/>
    </w:pPr>
    <w:rPr>
      <w:sz w:val="20"/>
      <w:szCs w:val="20"/>
    </w:rPr>
  </w:style>
  <w:style w:type="character" w:customStyle="1" w:styleId="CommentTextChar">
    <w:name w:val="Comment Text Char"/>
    <w:basedOn w:val="DefaultParagraphFont"/>
    <w:link w:val="CommentText"/>
    <w:uiPriority w:val="99"/>
    <w:semiHidden/>
    <w:rsid w:val="006B2308"/>
    <w:rPr>
      <w:sz w:val="20"/>
      <w:szCs w:val="20"/>
    </w:rPr>
  </w:style>
  <w:style w:type="paragraph" w:styleId="CommentSubject">
    <w:name w:val="annotation subject"/>
    <w:basedOn w:val="CommentText"/>
    <w:next w:val="CommentText"/>
    <w:link w:val="CommentSubjectChar"/>
    <w:uiPriority w:val="99"/>
    <w:semiHidden/>
    <w:unhideWhenUsed/>
    <w:rsid w:val="006B2308"/>
    <w:rPr>
      <w:b/>
      <w:bCs/>
    </w:rPr>
  </w:style>
  <w:style w:type="character" w:customStyle="1" w:styleId="CommentSubjectChar">
    <w:name w:val="Comment Subject Char"/>
    <w:basedOn w:val="CommentTextChar"/>
    <w:link w:val="CommentSubject"/>
    <w:uiPriority w:val="99"/>
    <w:semiHidden/>
    <w:rsid w:val="006B2308"/>
    <w:rPr>
      <w:b/>
      <w:bCs/>
      <w:sz w:val="20"/>
      <w:szCs w:val="20"/>
    </w:rPr>
  </w:style>
  <w:style w:type="paragraph" w:styleId="NoSpacing">
    <w:name w:val="No Spacing"/>
    <w:uiPriority w:val="1"/>
    <w:qFormat/>
    <w:rsid w:val="00BD71B1"/>
    <w:pPr>
      <w:spacing w:after="0" w:line="240" w:lineRule="auto"/>
    </w:pPr>
  </w:style>
  <w:style w:type="character" w:styleId="Hyperlink">
    <w:name w:val="Hyperlink"/>
    <w:basedOn w:val="DefaultParagraphFont"/>
    <w:uiPriority w:val="99"/>
    <w:unhideWhenUsed/>
    <w:rsid w:val="00BF61C9"/>
    <w:rPr>
      <w:color w:val="0563C1" w:themeColor="hyperlink"/>
      <w:u w:val="single"/>
    </w:rPr>
  </w:style>
  <w:style w:type="character" w:customStyle="1" w:styleId="UnresolvedMention1">
    <w:name w:val="Unresolved Mention1"/>
    <w:basedOn w:val="DefaultParagraphFont"/>
    <w:uiPriority w:val="99"/>
    <w:semiHidden/>
    <w:unhideWhenUsed/>
    <w:rsid w:val="00BF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dns-ambassadeurs@sante.gouv.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sante.gouv.fr/webinaires/acteurs-de-la-mediation-numerique-rejoignez-nous-pour-le-deploiement-de-mon-espace-san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ns-ambassadeurs@sante.gouv.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ns-ambassadeurs@sante.gouv.f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dns-amabassadeurs@sant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38830</vt:lpwstr>
  </property>
  <property fmtid="{D5CDD505-2E9C-101B-9397-08002B2CF9AE}" pid="4" name="OptimizationTime">
    <vt:lpwstr>20220317_1611</vt:lpwstr>
  </property>
</Properties>
</file>

<file path=docProps/app.xml><?xml version="1.0" encoding="utf-8"?>
<Properties xmlns="http://schemas.openxmlformats.org/officeDocument/2006/extended-properties" xmlns:vt="http://schemas.openxmlformats.org/officeDocument/2006/docPropsVTypes">
  <Template>Normal.dotm</Template>
  <TotalTime>18</TotalTime>
  <Pages>1</Pages>
  <Words>482</Words>
  <Characters>2655</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Bakassa Traore</dc:creator>
  <cp:keywords/>
  <dc:description/>
  <cp:lastModifiedBy>Muriel Bakassa Traore</cp:lastModifiedBy>
  <cp:revision>13</cp:revision>
  <dcterms:created xsi:type="dcterms:W3CDTF">2022-03-16T16:22:00Z</dcterms:created>
  <dcterms:modified xsi:type="dcterms:W3CDTF">2022-03-17T15:07:00Z</dcterms:modified>
</cp:coreProperties>
</file>