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240" w:lineRule="auto"/>
        <w:jc w:val="center"/>
        <w:rPr>
          <w:b w:val="1"/>
          <w:color w:val="000000"/>
          <w:sz w:val="20"/>
          <w:szCs w:val="20"/>
        </w:rPr>
      </w:pPr>
      <w:bookmarkStart w:colFirst="0" w:colLast="0" w:name="_ly1214yivug0" w:id="0"/>
      <w:bookmarkEnd w:id="0"/>
      <w:r w:rsidDel="00000000" w:rsidR="00000000" w:rsidRPr="00000000">
        <w:rPr>
          <w:b w:val="1"/>
          <w:color w:val="000000"/>
          <w:sz w:val="20"/>
          <w:szCs w:val="20"/>
          <w:rtl w:val="0"/>
        </w:rPr>
        <w:t xml:space="preserve">Atelier de créativité numérique - Création sonore</w:t>
      </w:r>
      <w:r w:rsidDel="00000000" w:rsidR="00000000" w:rsidRPr="00000000">
        <w:rPr>
          <w:rtl w:val="0"/>
        </w:rPr>
      </w:r>
    </w:p>
    <w:p w:rsidR="00000000" w:rsidDel="00000000" w:rsidP="00000000" w:rsidRDefault="00000000" w:rsidRPr="00000000" w14:paraId="00000002">
      <w:pPr>
        <w:spacing w:line="240" w:lineRule="auto"/>
        <w:rPr>
          <w:sz w:val="20"/>
          <w:szCs w:val="20"/>
        </w:rPr>
      </w:pPr>
      <w:r w:rsidDel="00000000" w:rsidR="00000000" w:rsidRPr="00000000">
        <w:rPr>
          <w:rtl w:val="0"/>
        </w:rPr>
      </w:r>
    </w:p>
    <w:p w:rsidR="00000000" w:rsidDel="00000000" w:rsidP="00000000" w:rsidRDefault="00000000" w:rsidRPr="00000000" w14:paraId="00000003">
      <w:pPr>
        <w:spacing w:line="240" w:lineRule="auto"/>
        <w:rPr>
          <w:rFonts w:ascii="Spectral" w:cs="Spectral" w:eastAsia="Spectral" w:hAnsi="Spectral"/>
          <w:sz w:val="20"/>
          <w:szCs w:val="20"/>
        </w:rPr>
      </w:pPr>
      <w:r w:rsidDel="00000000" w:rsidR="00000000" w:rsidRPr="00000000">
        <w:rPr>
          <w:rFonts w:ascii="Spectral" w:cs="Spectral" w:eastAsia="Spectral" w:hAnsi="Spectral"/>
          <w:b w:val="1"/>
          <w:sz w:val="20"/>
          <w:szCs w:val="20"/>
          <w:u w:val="single"/>
          <w:rtl w:val="0"/>
        </w:rPr>
        <w:t xml:space="preserve">Public(s) concerné(s)</w:t>
      </w:r>
      <w:r w:rsidDel="00000000" w:rsidR="00000000" w:rsidRPr="00000000">
        <w:rPr>
          <w:rFonts w:ascii="Spectral" w:cs="Spectral" w:eastAsia="Spectral" w:hAnsi="Spectral"/>
          <w:sz w:val="20"/>
          <w:szCs w:val="20"/>
          <w:rtl w:val="0"/>
        </w:rPr>
        <w:t xml:space="preserve"> : Ad</w:t>
      </w:r>
      <w:r w:rsidDel="00000000" w:rsidR="00000000" w:rsidRPr="00000000">
        <w:rPr>
          <w:sz w:val="20"/>
          <w:szCs w:val="20"/>
          <w:rtl w:val="0"/>
        </w:rPr>
        <w:t xml:space="preserve">olescent</w:t>
      </w:r>
      <w:r w:rsidDel="00000000" w:rsidR="00000000" w:rsidRPr="00000000">
        <w:rPr>
          <w:rFonts w:ascii="Spectral" w:cs="Spectral" w:eastAsia="Spectral" w:hAnsi="Spectral"/>
          <w:sz w:val="20"/>
          <w:szCs w:val="20"/>
          <w:rtl w:val="0"/>
        </w:rPr>
        <w:t xml:space="preserve"> </w:t>
      </w:r>
      <w:r w:rsidDel="00000000" w:rsidR="00000000" w:rsidRPr="00000000">
        <w:rPr>
          <w:sz w:val="20"/>
          <w:szCs w:val="20"/>
          <w:rtl w:val="0"/>
        </w:rPr>
        <w:t xml:space="preserve">(lycée)</w:t>
      </w:r>
      <w:r w:rsidDel="00000000" w:rsidR="00000000" w:rsidRPr="00000000">
        <w:rPr>
          <w:rFonts w:ascii="Spectral" w:cs="Spectral" w:eastAsia="Spectral" w:hAnsi="Spectral"/>
          <w:sz w:val="20"/>
          <w:szCs w:val="20"/>
          <w:rtl w:val="0"/>
        </w:rPr>
        <w:t xml:space="preserve"> - </w:t>
      </w:r>
      <w:r w:rsidDel="00000000" w:rsidR="00000000" w:rsidRPr="00000000">
        <w:rPr>
          <w:sz w:val="20"/>
          <w:szCs w:val="20"/>
          <w:rtl w:val="0"/>
        </w:rPr>
        <w:t xml:space="preserve">Scolarisé</w:t>
      </w:r>
      <w:r w:rsidDel="00000000" w:rsidR="00000000" w:rsidRPr="00000000">
        <w:rPr>
          <w:rtl w:val="0"/>
        </w:rPr>
      </w:r>
    </w:p>
    <w:p w:rsidR="00000000" w:rsidDel="00000000" w:rsidP="00000000" w:rsidRDefault="00000000" w:rsidRPr="00000000" w14:paraId="00000004">
      <w:pPr>
        <w:spacing w:line="240" w:lineRule="auto"/>
        <w:rPr>
          <w:sz w:val="20"/>
          <w:szCs w:val="20"/>
        </w:rPr>
      </w:pPr>
      <w:r w:rsidDel="00000000" w:rsidR="00000000" w:rsidRPr="00000000">
        <w:rPr>
          <w:rFonts w:ascii="Spectral" w:cs="Spectral" w:eastAsia="Spectral" w:hAnsi="Spectral"/>
          <w:b w:val="1"/>
          <w:sz w:val="20"/>
          <w:szCs w:val="20"/>
          <w:u w:val="single"/>
          <w:rtl w:val="0"/>
        </w:rPr>
        <w:t xml:space="preserve">Jauge</w:t>
      </w:r>
      <w:r w:rsidDel="00000000" w:rsidR="00000000" w:rsidRPr="00000000">
        <w:rPr>
          <w:rFonts w:ascii="Spectral" w:cs="Spectral" w:eastAsia="Spectral" w:hAnsi="Spectral"/>
          <w:sz w:val="20"/>
          <w:szCs w:val="20"/>
          <w:rtl w:val="0"/>
        </w:rPr>
        <w:t xml:space="preserve"> : 1 personne - </w:t>
      </w:r>
      <w:r w:rsidDel="00000000" w:rsidR="00000000" w:rsidRPr="00000000">
        <w:rPr>
          <w:sz w:val="20"/>
          <w:szCs w:val="20"/>
          <w:rtl w:val="0"/>
        </w:rPr>
        <w:t xml:space="preserve">accueil dans une MJC (</w:t>
      </w:r>
      <w:r w:rsidDel="00000000" w:rsidR="00000000" w:rsidRPr="00000000">
        <w:rPr>
          <w:sz w:val="20"/>
          <w:szCs w:val="20"/>
          <w:rtl w:val="0"/>
        </w:rPr>
        <w:t xml:space="preserve">Maison des jeunes et de la culture)</w:t>
      </w:r>
      <w:r w:rsidDel="00000000" w:rsidR="00000000" w:rsidRPr="00000000">
        <w:rPr>
          <w:rtl w:val="0"/>
        </w:rPr>
      </w:r>
    </w:p>
    <w:p w:rsidR="00000000" w:rsidDel="00000000" w:rsidP="00000000" w:rsidRDefault="00000000" w:rsidRPr="00000000" w14:paraId="00000005">
      <w:pPr>
        <w:spacing w:line="240" w:lineRule="auto"/>
        <w:rPr>
          <w:rFonts w:ascii="Spectral" w:cs="Spectral" w:eastAsia="Spectral" w:hAnsi="Spectral"/>
          <w:sz w:val="20"/>
          <w:szCs w:val="20"/>
        </w:rPr>
      </w:pPr>
      <w:r w:rsidDel="00000000" w:rsidR="00000000" w:rsidRPr="00000000">
        <w:rPr>
          <w:rFonts w:ascii="Spectral" w:cs="Spectral" w:eastAsia="Spectral" w:hAnsi="Spectral"/>
          <w:b w:val="1"/>
          <w:sz w:val="20"/>
          <w:szCs w:val="20"/>
          <w:u w:val="single"/>
          <w:rtl w:val="0"/>
        </w:rPr>
        <w:t xml:space="preserve">Durée de l’a</w:t>
      </w:r>
      <w:r w:rsidDel="00000000" w:rsidR="00000000" w:rsidRPr="00000000">
        <w:rPr>
          <w:b w:val="1"/>
          <w:sz w:val="20"/>
          <w:szCs w:val="20"/>
          <w:u w:val="single"/>
          <w:rtl w:val="0"/>
        </w:rPr>
        <w:t xml:space="preserve">ction</w:t>
      </w:r>
      <w:r w:rsidDel="00000000" w:rsidR="00000000" w:rsidRPr="00000000">
        <w:rPr>
          <w:rFonts w:ascii="Spectral" w:cs="Spectral" w:eastAsia="Spectral" w:hAnsi="Spectral"/>
          <w:sz w:val="20"/>
          <w:szCs w:val="20"/>
          <w:rtl w:val="0"/>
        </w:rPr>
        <w:t xml:space="preserve"> : 40 min</w:t>
      </w:r>
    </w:p>
    <w:p w:rsidR="00000000" w:rsidDel="00000000" w:rsidP="00000000" w:rsidRDefault="00000000" w:rsidRPr="00000000" w14:paraId="00000006">
      <w:pPr>
        <w:spacing w:line="240" w:lineRule="auto"/>
        <w:rPr>
          <w:rFonts w:ascii="Spectral" w:cs="Spectral" w:eastAsia="Spectral" w:hAnsi="Spectral"/>
          <w:sz w:val="20"/>
          <w:szCs w:val="20"/>
        </w:rPr>
      </w:pPr>
      <w:r w:rsidDel="00000000" w:rsidR="00000000" w:rsidRPr="00000000">
        <w:rPr>
          <w:rFonts w:ascii="Spectral" w:cs="Spectral" w:eastAsia="Spectral" w:hAnsi="Spectral"/>
          <w:b w:val="1"/>
          <w:sz w:val="20"/>
          <w:szCs w:val="20"/>
          <w:u w:val="single"/>
          <w:rtl w:val="0"/>
        </w:rPr>
        <w:t xml:space="preserve">Lieu</w:t>
      </w:r>
      <w:r w:rsidDel="00000000" w:rsidR="00000000" w:rsidRPr="00000000">
        <w:rPr>
          <w:rFonts w:ascii="Spectral" w:cs="Spectral" w:eastAsia="Spectral" w:hAnsi="Spectral"/>
          <w:sz w:val="20"/>
          <w:szCs w:val="20"/>
          <w:rtl w:val="0"/>
        </w:rPr>
        <w:t xml:space="preserve"> : Hors les murs</w:t>
      </w:r>
    </w:p>
    <w:p w:rsidR="00000000" w:rsidDel="00000000" w:rsidP="00000000" w:rsidRDefault="00000000" w:rsidRPr="00000000" w14:paraId="00000007">
      <w:pPr>
        <w:pStyle w:val="Heading3"/>
        <w:spacing w:after="0" w:before="200" w:line="276" w:lineRule="auto"/>
        <w:rPr>
          <w:b w:val="1"/>
          <w:sz w:val="20"/>
          <w:szCs w:val="20"/>
        </w:rPr>
      </w:pPr>
      <w:bookmarkStart w:colFirst="0" w:colLast="0" w:name="_lqxwcb2jumf9" w:id="1"/>
      <w:bookmarkEnd w:id="1"/>
      <w:r w:rsidDel="00000000" w:rsidR="00000000" w:rsidRPr="00000000">
        <w:rPr>
          <w:b w:val="1"/>
          <w:sz w:val="20"/>
          <w:szCs w:val="20"/>
          <w:rtl w:val="0"/>
        </w:rPr>
        <w:t xml:space="preserve">Environnement technique</w:t>
      </w:r>
      <w:r w:rsidDel="00000000" w:rsidR="00000000" w:rsidRPr="00000000">
        <w:rPr>
          <w:rtl w:val="0"/>
        </w:rPr>
      </w:r>
    </w:p>
    <w:p w:rsidR="00000000" w:rsidDel="00000000" w:rsidP="00000000" w:rsidRDefault="00000000" w:rsidRPr="00000000" w14:paraId="00000008">
      <w:pPr>
        <w:pStyle w:val="Heading3"/>
        <w:spacing w:after="0" w:before="0" w:lineRule="auto"/>
        <w:jc w:val="both"/>
        <w:rPr>
          <w:color w:val="1a252f"/>
          <w:sz w:val="20"/>
          <w:szCs w:val="20"/>
        </w:rPr>
      </w:pPr>
      <w:bookmarkStart w:colFirst="0" w:colLast="0" w:name="_r5rwm4poqbdu" w:id="2"/>
      <w:bookmarkEnd w:id="2"/>
      <w:r w:rsidDel="00000000" w:rsidR="00000000" w:rsidRPr="00000000">
        <w:rPr>
          <w:color w:val="1a252f"/>
          <w:sz w:val="20"/>
          <w:szCs w:val="20"/>
          <w:rtl w:val="0"/>
        </w:rPr>
        <w:t xml:space="preserve">Cette activité s’articule autour de l’ordinateur. Pour cette séance deux sites web seront utilisés, une banque de données de sons libres de droits et un outil de création sonore gratuit. Ici, on peut remplacer un usager par un groupe, avec chacun un ordinateur sur un seul compte. En cas de dysfonctionnement du matériel, l’animatrice mettra à disposition l’ordinateur servant de support visuel.</w:t>
      </w:r>
    </w:p>
    <w:p w:rsidR="00000000" w:rsidDel="00000000" w:rsidP="00000000" w:rsidRDefault="00000000" w:rsidRPr="00000000" w14:paraId="00000009">
      <w:pPr>
        <w:spacing w:before="200" w:line="276" w:lineRule="auto"/>
        <w:jc w:val="both"/>
        <w:rPr>
          <w:color w:val="1a252f"/>
          <w:sz w:val="20"/>
          <w:szCs w:val="20"/>
        </w:rPr>
      </w:pPr>
      <w:r w:rsidDel="00000000" w:rsidR="00000000" w:rsidRPr="00000000">
        <w:rPr>
          <w:b w:val="1"/>
          <w:color w:val="434343"/>
          <w:sz w:val="20"/>
          <w:szCs w:val="20"/>
          <w:rtl w:val="0"/>
        </w:rPr>
        <w:t xml:space="preserve">Contexte </w:t>
      </w: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color w:val="1a252f"/>
          <w:sz w:val="20"/>
          <w:szCs w:val="20"/>
          <w:rtl w:val="0"/>
        </w:rPr>
        <w:t xml:space="preserve">Dans le cadre d’une permanence numérique auprès d’une MJC, un jeune est particulièrement intéressé par la musique et souhaite découvrir des outils dédiés à cette discipline, simples et gratuits. Après avoir discuté avec lui, il s’avère que le jeune a dû mal à se lancer mais il est volontaire. À la suite de ses échanges, il a pris rendez-vous pour une activité de création sonore où il espère être accompagné pour créer de la musique, et craint par-dessus tout de se retrouver seul (angoisse de la page blanche).  </w:t>
      </w: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r>
    </w:p>
    <w:tbl>
      <w:tblPr>
        <w:tblStyle w:val="Table1"/>
        <w:tblW w:w="9029.0" w:type="dxa"/>
        <w:jc w:val="left"/>
        <w:tblBorders>
          <w:top w:color="45818e" w:space="0" w:sz="4" w:val="single"/>
          <w:left w:color="45818e" w:space="0" w:sz="4" w:val="single"/>
          <w:bottom w:color="45818e" w:space="0" w:sz="4" w:val="single"/>
          <w:right w:color="45818e" w:space="0" w:sz="4" w:val="single"/>
          <w:insideH w:color="45818e" w:space="0" w:sz="4" w:val="single"/>
          <w:insideV w:color="45818e" w:space="0" w:sz="4" w:val="single"/>
        </w:tblBorders>
        <w:tblLayout w:type="fixed"/>
        <w:tblLook w:val="0600"/>
      </w:tblPr>
      <w:tblGrid>
        <w:gridCol w:w="4514.5"/>
        <w:gridCol w:w="4514.5"/>
        <w:tblGridChange w:id="0">
          <w:tblGrid>
            <w:gridCol w:w="4514.5"/>
            <w:gridCol w:w="4514.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color w:val="434343"/>
                <w:sz w:val="20"/>
                <w:szCs w:val="20"/>
              </w:rPr>
            </w:pPr>
            <w:r w:rsidDel="00000000" w:rsidR="00000000" w:rsidRPr="00000000">
              <w:rPr>
                <w:b w:val="1"/>
                <w:color w:val="434343"/>
                <w:sz w:val="20"/>
                <w:szCs w:val="20"/>
                <w:rtl w:val="0"/>
              </w:rPr>
              <w:t xml:space="preserve">Ressources matériel nécessaires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ind w:left="1440" w:firstLine="0"/>
              <w:rPr>
                <w:sz w:val="20"/>
                <w:szCs w:val="20"/>
              </w:rPr>
            </w:pPr>
            <w:r w:rsidDel="00000000" w:rsidR="00000000" w:rsidRPr="00000000">
              <w:rPr>
                <w:sz w:val="20"/>
                <w:szCs w:val="20"/>
                <w:u w:val="single"/>
                <w:rtl w:val="0"/>
              </w:rPr>
              <w:t xml:space="preserve">Matériel / Machine</w:t>
            </w:r>
            <w:r w:rsidDel="00000000" w:rsidR="00000000" w:rsidRPr="00000000">
              <w:rPr>
                <w:rtl w:val="0"/>
              </w:rPr>
            </w:r>
          </w:p>
          <w:p w:rsidR="00000000" w:rsidDel="00000000" w:rsidP="00000000" w:rsidRDefault="00000000" w:rsidRPr="00000000" w14:paraId="0000000F">
            <w:pPr>
              <w:widowControl w:val="0"/>
              <w:numPr>
                <w:ilvl w:val="0"/>
                <w:numId w:val="4"/>
              </w:numPr>
              <w:ind w:left="720" w:hanging="360"/>
              <w:jc w:val="both"/>
              <w:rPr>
                <w:sz w:val="20"/>
                <w:szCs w:val="20"/>
              </w:rPr>
            </w:pPr>
            <w:r w:rsidDel="00000000" w:rsidR="00000000" w:rsidRPr="00000000">
              <w:rPr>
                <w:sz w:val="20"/>
                <w:szCs w:val="20"/>
                <w:rtl w:val="0"/>
              </w:rPr>
              <w:t xml:space="preserve">Deux ordinateurs (Mac ou Windows), deux souris et deux claviers, deux chargeurs et une connexion internet</w:t>
            </w:r>
          </w:p>
          <w:p w:rsidR="00000000" w:rsidDel="00000000" w:rsidP="00000000" w:rsidRDefault="00000000" w:rsidRPr="00000000" w14:paraId="00000010">
            <w:pPr>
              <w:widowControl w:val="0"/>
              <w:numPr>
                <w:ilvl w:val="0"/>
                <w:numId w:val="4"/>
              </w:numPr>
              <w:spacing w:line="240" w:lineRule="auto"/>
              <w:ind w:left="720" w:hanging="360"/>
              <w:rPr>
                <w:sz w:val="20"/>
                <w:szCs w:val="20"/>
              </w:rPr>
            </w:pPr>
            <w:r w:rsidDel="00000000" w:rsidR="00000000" w:rsidRPr="00000000">
              <w:rPr>
                <w:sz w:val="20"/>
                <w:szCs w:val="20"/>
                <w:rtl w:val="0"/>
              </w:rPr>
              <w:t xml:space="preserve">Vidéoprojecteur et connectique HDMI</w:t>
            </w:r>
          </w:p>
          <w:p w:rsidR="00000000" w:rsidDel="00000000" w:rsidP="00000000" w:rsidRDefault="00000000" w:rsidRPr="00000000" w14:paraId="00000011">
            <w:pPr>
              <w:widowControl w:val="0"/>
              <w:spacing w:line="240" w:lineRule="auto"/>
              <w:ind w:left="1440" w:firstLine="0"/>
              <w:rPr>
                <w:sz w:val="20"/>
                <w:szCs w:val="20"/>
                <w:u w:val="single"/>
              </w:rPr>
            </w:pPr>
            <w:r w:rsidDel="00000000" w:rsidR="00000000" w:rsidRPr="00000000">
              <w:rPr>
                <w:sz w:val="20"/>
                <w:szCs w:val="20"/>
                <w:u w:val="single"/>
                <w:rtl w:val="0"/>
              </w:rPr>
              <w:t xml:space="preserve">Logiciel / App / Outil</w:t>
            </w:r>
          </w:p>
          <w:p w:rsidR="00000000" w:rsidDel="00000000" w:rsidP="00000000" w:rsidRDefault="00000000" w:rsidRPr="00000000" w14:paraId="00000012">
            <w:pPr>
              <w:widowControl w:val="0"/>
              <w:numPr>
                <w:ilvl w:val="0"/>
                <w:numId w:val="5"/>
              </w:numPr>
              <w:spacing w:line="240" w:lineRule="auto"/>
              <w:ind w:left="720" w:hanging="360"/>
              <w:rPr>
                <w:sz w:val="20"/>
                <w:szCs w:val="20"/>
              </w:rPr>
            </w:pPr>
            <w:r w:rsidDel="00000000" w:rsidR="00000000" w:rsidRPr="00000000">
              <w:rPr>
                <w:sz w:val="20"/>
                <w:szCs w:val="20"/>
                <w:rtl w:val="0"/>
              </w:rPr>
              <w:t xml:space="preserve">Adobe acrobat ou autre lecteur de pdf (sur ordinateur)</w:t>
            </w:r>
          </w:p>
          <w:p w:rsidR="00000000" w:rsidDel="00000000" w:rsidP="00000000" w:rsidRDefault="00000000" w:rsidRPr="00000000" w14:paraId="00000013">
            <w:pPr>
              <w:widowControl w:val="0"/>
              <w:numPr>
                <w:ilvl w:val="0"/>
                <w:numId w:val="5"/>
              </w:numPr>
              <w:spacing w:line="240" w:lineRule="auto"/>
              <w:ind w:left="720" w:hanging="360"/>
              <w:rPr>
                <w:sz w:val="20"/>
                <w:szCs w:val="20"/>
              </w:rPr>
            </w:pPr>
            <w:r w:rsidDel="00000000" w:rsidR="00000000" w:rsidRPr="00000000">
              <w:rPr>
                <w:sz w:val="20"/>
                <w:szCs w:val="20"/>
                <w:rtl w:val="0"/>
              </w:rPr>
              <w:t xml:space="preserve">Site en ligne </w:t>
            </w:r>
            <w:hyperlink r:id="rId6">
              <w:r w:rsidDel="00000000" w:rsidR="00000000" w:rsidRPr="00000000">
                <w:rPr>
                  <w:color w:val="1155cc"/>
                  <w:sz w:val="20"/>
                  <w:szCs w:val="20"/>
                  <w:u w:val="single"/>
                  <w:rtl w:val="0"/>
                </w:rPr>
                <w:t xml:space="preserve">www.bandlab.com</w:t>
              </w:r>
            </w:hyperlink>
            <w:r w:rsidDel="00000000" w:rsidR="00000000" w:rsidRPr="00000000">
              <w:rPr>
                <w:sz w:val="20"/>
                <w:szCs w:val="20"/>
                <w:rtl w:val="0"/>
              </w:rPr>
              <w:t xml:space="preserve">  </w:t>
            </w:r>
            <w:r w:rsidDel="00000000" w:rsidR="00000000" w:rsidRPr="00000000">
              <w:rPr>
                <w:sz w:val="20"/>
                <w:szCs w:val="20"/>
                <w:rtl w:val="0"/>
              </w:rPr>
              <w:t xml:space="preserve">avec </w:t>
            </w:r>
            <w:r w:rsidDel="00000000" w:rsidR="00000000" w:rsidRPr="00000000">
              <w:rPr>
                <w:sz w:val="20"/>
                <w:szCs w:val="20"/>
                <w:rtl w:val="0"/>
              </w:rPr>
              <w:t xml:space="preserve">public@snzn.org</w:t>
            </w:r>
            <w:r w:rsidDel="00000000" w:rsidR="00000000" w:rsidRPr="00000000">
              <w:rPr>
                <w:sz w:val="20"/>
                <w:szCs w:val="20"/>
                <w:rtl w:val="0"/>
              </w:rPr>
              <w:t xml:space="preserve"> (mdp : public20snzn)</w:t>
            </w:r>
          </w:p>
          <w:p w:rsidR="00000000" w:rsidDel="00000000" w:rsidP="00000000" w:rsidRDefault="00000000" w:rsidRPr="00000000" w14:paraId="00000014">
            <w:pPr>
              <w:widowControl w:val="0"/>
              <w:numPr>
                <w:ilvl w:val="0"/>
                <w:numId w:val="5"/>
              </w:numPr>
              <w:spacing w:line="240" w:lineRule="auto"/>
              <w:ind w:left="720" w:hanging="360"/>
              <w:rPr>
                <w:sz w:val="20"/>
                <w:szCs w:val="20"/>
              </w:rPr>
            </w:pPr>
            <w:r w:rsidDel="00000000" w:rsidR="00000000" w:rsidRPr="00000000">
              <w:rPr>
                <w:sz w:val="20"/>
                <w:szCs w:val="20"/>
                <w:rtl w:val="0"/>
              </w:rPr>
              <w:t xml:space="preserve">Site en ligne </w:t>
            </w:r>
            <w:hyperlink r:id="rId7">
              <w:r w:rsidDel="00000000" w:rsidR="00000000" w:rsidRPr="00000000">
                <w:rPr>
                  <w:color w:val="1155cc"/>
                  <w:sz w:val="20"/>
                  <w:szCs w:val="20"/>
                  <w:u w:val="single"/>
                  <w:rtl w:val="0"/>
                </w:rPr>
                <w:t xml:space="preserve">BBC Sound Effect</w:t>
              </w:r>
            </w:hyperlink>
            <w:r w:rsidDel="00000000" w:rsidR="00000000" w:rsidRPr="00000000">
              <w:rPr>
                <w:rtl w:val="0"/>
              </w:rPr>
            </w:r>
          </w:p>
          <w:p w:rsidR="00000000" w:rsidDel="00000000" w:rsidP="00000000" w:rsidRDefault="00000000" w:rsidRPr="00000000" w14:paraId="00000015">
            <w:pPr>
              <w:widowControl w:val="0"/>
              <w:spacing w:line="240" w:lineRule="auto"/>
              <w:ind w:left="1440" w:firstLine="0"/>
              <w:rPr>
                <w:sz w:val="20"/>
                <w:szCs w:val="20"/>
                <w:u w:val="single"/>
              </w:rPr>
            </w:pPr>
            <w:r w:rsidDel="00000000" w:rsidR="00000000" w:rsidRPr="00000000">
              <w:rPr>
                <w:sz w:val="20"/>
                <w:szCs w:val="20"/>
                <w:u w:val="single"/>
                <w:rtl w:val="0"/>
              </w:rPr>
              <w:t xml:space="preserve">Consommable</w:t>
            </w:r>
          </w:p>
          <w:p w:rsidR="00000000" w:rsidDel="00000000" w:rsidP="00000000" w:rsidRDefault="00000000" w:rsidRPr="00000000" w14:paraId="00000016">
            <w:pPr>
              <w:widowControl w:val="0"/>
              <w:numPr>
                <w:ilvl w:val="0"/>
                <w:numId w:val="1"/>
              </w:numPr>
              <w:spacing w:line="240" w:lineRule="auto"/>
              <w:ind w:left="720" w:hanging="360"/>
              <w:rPr>
                <w:sz w:val="20"/>
                <w:szCs w:val="20"/>
              </w:rPr>
            </w:pPr>
            <w:r w:rsidDel="00000000" w:rsidR="00000000" w:rsidRPr="00000000">
              <w:rPr>
                <w:sz w:val="20"/>
                <w:szCs w:val="20"/>
                <w:rtl w:val="0"/>
              </w:rPr>
              <w:t xml:space="preserve">Feuille de papier et quelques stylos</w:t>
            </w:r>
          </w:p>
          <w:p w:rsidR="00000000" w:rsidDel="00000000" w:rsidP="00000000" w:rsidRDefault="00000000" w:rsidRPr="00000000" w14:paraId="00000017">
            <w:pPr>
              <w:widowControl w:val="0"/>
              <w:spacing w:line="240" w:lineRule="auto"/>
              <w:ind w:left="1440" w:firstLine="0"/>
              <w:rPr>
                <w:sz w:val="20"/>
                <w:szCs w:val="20"/>
                <w:u w:val="single"/>
              </w:rPr>
            </w:pPr>
            <w:r w:rsidDel="00000000" w:rsidR="00000000" w:rsidRPr="00000000">
              <w:rPr>
                <w:sz w:val="20"/>
                <w:szCs w:val="20"/>
                <w:u w:val="single"/>
                <w:rtl w:val="0"/>
              </w:rPr>
              <w:t xml:space="preserve">Installation</w:t>
            </w:r>
          </w:p>
          <w:p w:rsidR="00000000" w:rsidDel="00000000" w:rsidP="00000000" w:rsidRDefault="00000000" w:rsidRPr="00000000" w14:paraId="00000018">
            <w:pPr>
              <w:widowControl w:val="0"/>
              <w:numPr>
                <w:ilvl w:val="0"/>
                <w:numId w:val="2"/>
              </w:numPr>
              <w:spacing w:line="240" w:lineRule="auto"/>
              <w:ind w:left="720" w:hanging="360"/>
              <w:rPr>
                <w:sz w:val="20"/>
                <w:szCs w:val="20"/>
              </w:rPr>
            </w:pPr>
            <w:r w:rsidDel="00000000" w:rsidR="00000000" w:rsidRPr="00000000">
              <w:rPr>
                <w:sz w:val="20"/>
                <w:szCs w:val="20"/>
                <w:rtl w:val="0"/>
              </w:rPr>
              <w:t xml:space="preserve">Fournir au participant une banque de donnée sur clé USB de sons préalablement télécharger</w:t>
            </w:r>
          </w:p>
          <w:p w:rsidR="00000000" w:rsidDel="00000000" w:rsidP="00000000" w:rsidRDefault="00000000" w:rsidRPr="00000000" w14:paraId="00000019">
            <w:pPr>
              <w:widowControl w:val="0"/>
              <w:numPr>
                <w:ilvl w:val="1"/>
                <w:numId w:val="2"/>
              </w:numPr>
              <w:spacing w:line="240" w:lineRule="auto"/>
              <w:ind w:left="1440" w:hanging="360"/>
              <w:rPr>
                <w:sz w:val="20"/>
                <w:szCs w:val="20"/>
              </w:rPr>
            </w:pPr>
            <w:hyperlink r:id="rId8">
              <w:r w:rsidDel="00000000" w:rsidR="00000000" w:rsidRPr="00000000">
                <w:rPr>
                  <w:color w:val="1155cc"/>
                  <w:sz w:val="20"/>
                  <w:szCs w:val="20"/>
                  <w:u w:val="single"/>
                  <w:rtl w:val="0"/>
                </w:rPr>
                <w:t xml:space="preserve">Atmosphère de base</w:t>
              </w:r>
            </w:hyperlink>
            <w:r w:rsidDel="00000000" w:rsidR="00000000" w:rsidRPr="00000000">
              <w:rPr>
                <w:rtl w:val="0"/>
              </w:rPr>
            </w:r>
          </w:p>
          <w:p w:rsidR="00000000" w:rsidDel="00000000" w:rsidP="00000000" w:rsidRDefault="00000000" w:rsidRPr="00000000" w14:paraId="0000001A">
            <w:pPr>
              <w:widowControl w:val="0"/>
              <w:numPr>
                <w:ilvl w:val="1"/>
                <w:numId w:val="2"/>
              </w:numPr>
              <w:spacing w:line="240" w:lineRule="auto"/>
              <w:ind w:left="1440" w:hanging="360"/>
              <w:rPr>
                <w:sz w:val="20"/>
                <w:szCs w:val="20"/>
                <w:u w:val="none"/>
              </w:rPr>
            </w:pPr>
            <w:hyperlink r:id="rId9">
              <w:r w:rsidDel="00000000" w:rsidR="00000000" w:rsidRPr="00000000">
                <w:rPr>
                  <w:color w:val="1155cc"/>
                  <w:sz w:val="20"/>
                  <w:szCs w:val="20"/>
                  <w:u w:val="single"/>
                  <w:rtl w:val="0"/>
                </w:rPr>
                <w:t xml:space="preserve"> Ambiance cigale et oiseau de nuit</w:t>
              </w:r>
            </w:hyperlink>
            <w:r w:rsidDel="00000000" w:rsidR="00000000" w:rsidRPr="00000000">
              <w:rPr>
                <w:rtl w:val="0"/>
              </w:rPr>
            </w:r>
          </w:p>
          <w:p w:rsidR="00000000" w:rsidDel="00000000" w:rsidP="00000000" w:rsidRDefault="00000000" w:rsidRPr="00000000" w14:paraId="0000001B">
            <w:pPr>
              <w:widowControl w:val="0"/>
              <w:numPr>
                <w:ilvl w:val="1"/>
                <w:numId w:val="2"/>
              </w:numPr>
              <w:spacing w:line="240" w:lineRule="auto"/>
              <w:ind w:left="1440" w:hanging="360"/>
              <w:rPr>
                <w:sz w:val="20"/>
                <w:szCs w:val="20"/>
                <w:u w:val="none"/>
              </w:rPr>
            </w:pPr>
            <w:hyperlink r:id="rId10">
              <w:r w:rsidDel="00000000" w:rsidR="00000000" w:rsidRPr="00000000">
                <w:rPr>
                  <w:color w:val="1155cc"/>
                  <w:sz w:val="20"/>
                  <w:szCs w:val="20"/>
                  <w:u w:val="single"/>
                  <w:rtl w:val="0"/>
                </w:rPr>
                <w:t xml:space="preserve">Ambiance nuit en ville</w:t>
              </w:r>
            </w:hyperlink>
            <w:r w:rsidDel="00000000" w:rsidR="00000000" w:rsidRPr="00000000">
              <w:rPr>
                <w:rtl w:val="0"/>
              </w:rPr>
            </w:r>
          </w:p>
          <w:p w:rsidR="00000000" w:rsidDel="00000000" w:rsidP="00000000" w:rsidRDefault="00000000" w:rsidRPr="00000000" w14:paraId="0000001C">
            <w:pPr>
              <w:widowControl w:val="0"/>
              <w:numPr>
                <w:ilvl w:val="1"/>
                <w:numId w:val="2"/>
              </w:numPr>
              <w:spacing w:line="240" w:lineRule="auto"/>
              <w:ind w:left="1440" w:hanging="360"/>
              <w:rPr>
                <w:sz w:val="20"/>
                <w:szCs w:val="20"/>
                <w:u w:val="none"/>
              </w:rPr>
            </w:pPr>
            <w:hyperlink r:id="rId11">
              <w:r w:rsidDel="00000000" w:rsidR="00000000" w:rsidRPr="00000000">
                <w:rPr>
                  <w:color w:val="1155cc"/>
                  <w:sz w:val="20"/>
                  <w:szCs w:val="20"/>
                  <w:u w:val="single"/>
                  <w:rtl w:val="0"/>
                </w:rPr>
                <w:t xml:space="preserve">Ambiance nature et moustiques</w:t>
              </w:r>
            </w:hyperlink>
            <w:r w:rsidDel="00000000" w:rsidR="00000000" w:rsidRPr="00000000">
              <w:rPr>
                <w:rtl w:val="0"/>
              </w:rPr>
            </w:r>
          </w:p>
          <w:p w:rsidR="00000000" w:rsidDel="00000000" w:rsidP="00000000" w:rsidRDefault="00000000" w:rsidRPr="00000000" w14:paraId="0000001D">
            <w:pPr>
              <w:widowControl w:val="0"/>
              <w:numPr>
                <w:ilvl w:val="1"/>
                <w:numId w:val="2"/>
              </w:numPr>
              <w:spacing w:line="240" w:lineRule="auto"/>
              <w:ind w:left="1440" w:hanging="360"/>
              <w:rPr>
                <w:sz w:val="20"/>
                <w:szCs w:val="20"/>
                <w:u w:val="none"/>
              </w:rPr>
            </w:pPr>
            <w:hyperlink r:id="rId12">
              <w:r w:rsidDel="00000000" w:rsidR="00000000" w:rsidRPr="00000000">
                <w:rPr>
                  <w:color w:val="1155cc"/>
                  <w:sz w:val="20"/>
                  <w:szCs w:val="20"/>
                  <w:u w:val="single"/>
                  <w:rtl w:val="0"/>
                </w:rPr>
                <w:t xml:space="preserve">Bruit du vent</w:t>
              </w:r>
            </w:hyperlink>
            <w:r w:rsidDel="00000000" w:rsidR="00000000" w:rsidRPr="00000000">
              <w:rPr>
                <w:rtl w:val="0"/>
              </w:rPr>
            </w:r>
          </w:p>
          <w:p w:rsidR="00000000" w:rsidDel="00000000" w:rsidP="00000000" w:rsidRDefault="00000000" w:rsidRPr="00000000" w14:paraId="0000001E">
            <w:pPr>
              <w:widowControl w:val="0"/>
              <w:numPr>
                <w:ilvl w:val="1"/>
                <w:numId w:val="2"/>
              </w:numPr>
              <w:spacing w:line="240" w:lineRule="auto"/>
              <w:ind w:left="1440" w:hanging="360"/>
              <w:rPr>
                <w:sz w:val="20"/>
                <w:szCs w:val="20"/>
                <w:u w:val="none"/>
              </w:rPr>
            </w:pPr>
            <w:hyperlink r:id="rId13">
              <w:r w:rsidDel="00000000" w:rsidR="00000000" w:rsidRPr="00000000">
                <w:rPr>
                  <w:color w:val="1155cc"/>
                  <w:sz w:val="20"/>
                  <w:szCs w:val="20"/>
                  <w:u w:val="single"/>
                  <w:rtl w:val="0"/>
                </w:rPr>
                <w:t xml:space="preserve">Soirée voisine (gens qui parlent)</w:t>
              </w:r>
            </w:hyperlink>
            <w:r w:rsidDel="00000000" w:rsidR="00000000" w:rsidRPr="00000000">
              <w:rPr>
                <w:rtl w:val="0"/>
              </w:rPr>
            </w:r>
          </w:p>
          <w:p w:rsidR="00000000" w:rsidDel="00000000" w:rsidP="00000000" w:rsidRDefault="00000000" w:rsidRPr="00000000" w14:paraId="0000001F">
            <w:pPr>
              <w:widowControl w:val="0"/>
              <w:numPr>
                <w:ilvl w:val="1"/>
                <w:numId w:val="2"/>
              </w:numPr>
              <w:spacing w:line="240" w:lineRule="auto"/>
              <w:ind w:left="1440" w:hanging="360"/>
              <w:rPr>
                <w:sz w:val="20"/>
                <w:szCs w:val="20"/>
                <w:u w:val="none"/>
              </w:rPr>
            </w:pPr>
            <w:hyperlink r:id="rId14">
              <w:r w:rsidDel="00000000" w:rsidR="00000000" w:rsidRPr="00000000">
                <w:rPr>
                  <w:color w:val="1155cc"/>
                  <w:sz w:val="20"/>
                  <w:szCs w:val="20"/>
                  <w:u w:val="single"/>
                  <w:rtl w:val="0"/>
                </w:rPr>
                <w:t xml:space="preserve">Famille en extérieur (terrasse de restaurant)</w:t>
              </w:r>
            </w:hyperlink>
            <w:r w:rsidDel="00000000" w:rsidR="00000000" w:rsidRPr="00000000">
              <w:rPr>
                <w:rtl w:val="0"/>
              </w:rPr>
            </w:r>
          </w:p>
          <w:p w:rsidR="00000000" w:rsidDel="00000000" w:rsidP="00000000" w:rsidRDefault="00000000" w:rsidRPr="00000000" w14:paraId="00000020">
            <w:pPr>
              <w:widowControl w:val="0"/>
              <w:numPr>
                <w:ilvl w:val="0"/>
                <w:numId w:val="2"/>
              </w:numPr>
              <w:spacing w:line="240" w:lineRule="auto"/>
              <w:ind w:left="720" w:hanging="360"/>
              <w:rPr>
                <w:sz w:val="20"/>
                <w:szCs w:val="20"/>
              </w:rPr>
            </w:pPr>
            <w:r w:rsidDel="00000000" w:rsidR="00000000" w:rsidRPr="00000000">
              <w:rPr>
                <w:sz w:val="20"/>
                <w:szCs w:val="20"/>
                <w:rtl w:val="0"/>
              </w:rPr>
              <w:t xml:space="preserve">Installer l’ordinateur avec le support de présentation dessus (en ligne ou en pdf si internet dysfonctionne)</w:t>
            </w:r>
          </w:p>
          <w:p w:rsidR="00000000" w:rsidDel="00000000" w:rsidP="00000000" w:rsidRDefault="00000000" w:rsidRPr="00000000" w14:paraId="00000021">
            <w:pPr>
              <w:widowControl w:val="0"/>
              <w:numPr>
                <w:ilvl w:val="0"/>
                <w:numId w:val="2"/>
              </w:numPr>
              <w:spacing w:line="240" w:lineRule="auto"/>
              <w:ind w:left="720" w:hanging="360"/>
              <w:rPr>
                <w:sz w:val="20"/>
                <w:szCs w:val="20"/>
              </w:rPr>
            </w:pPr>
            <w:r w:rsidDel="00000000" w:rsidR="00000000" w:rsidRPr="00000000">
              <w:rPr>
                <w:sz w:val="20"/>
                <w:szCs w:val="20"/>
                <w:rtl w:val="0"/>
              </w:rPr>
              <w:t xml:space="preserve">Ouvrir Bandlab et se connecter avec </w:t>
            </w:r>
            <w:r w:rsidDel="00000000" w:rsidR="00000000" w:rsidRPr="00000000">
              <w:rPr>
                <w:sz w:val="20"/>
                <w:szCs w:val="20"/>
                <w:rtl w:val="0"/>
              </w:rPr>
              <w:t xml:space="preserve">public@snzn.org</w:t>
            </w:r>
            <w:r w:rsidDel="00000000" w:rsidR="00000000" w:rsidRPr="00000000">
              <w:rPr>
                <w:sz w:val="20"/>
                <w:szCs w:val="20"/>
                <w:rtl w:val="0"/>
              </w:rPr>
              <w:t xml:space="preserve"> (mdp : public20snzn) sur les ordinateurs </w:t>
            </w:r>
          </w:p>
        </w:tc>
      </w:tr>
    </w:tbl>
    <w:p w:rsidR="00000000" w:rsidDel="00000000" w:rsidP="00000000" w:rsidRDefault="00000000" w:rsidRPr="00000000" w14:paraId="00000023">
      <w:pPr>
        <w:widowControl w:val="0"/>
        <w:spacing w:line="240" w:lineRule="auto"/>
        <w:rPr>
          <w:b w:val="1"/>
          <w:sz w:val="20"/>
          <w:szCs w:val="20"/>
        </w:rPr>
      </w:pPr>
      <w:r w:rsidDel="00000000" w:rsidR="00000000" w:rsidRPr="00000000">
        <w:rPr>
          <w:rtl w:val="0"/>
        </w:rPr>
      </w:r>
    </w:p>
    <w:tbl>
      <w:tblPr>
        <w:tblStyle w:val="Table2"/>
        <w:tblW w:w="9029.0" w:type="dxa"/>
        <w:jc w:val="left"/>
        <w:tblBorders>
          <w:top w:color="45818e" w:space="0" w:sz="4" w:val="single"/>
          <w:left w:color="45818e" w:space="0" w:sz="4" w:val="single"/>
          <w:bottom w:color="45818e" w:space="0" w:sz="4" w:val="single"/>
          <w:right w:color="45818e" w:space="0" w:sz="4" w:val="single"/>
          <w:insideH w:color="45818e" w:space="0" w:sz="4" w:val="single"/>
          <w:insideV w:color="45818e" w:space="0" w:sz="4" w:val="single"/>
        </w:tblBorders>
        <w:tblLayout w:type="fixed"/>
        <w:tblLook w:val="0600"/>
      </w:tblPr>
      <w:tblGrid>
        <w:gridCol w:w="4514.5"/>
        <w:gridCol w:w="4514.5"/>
        <w:tblGridChange w:id="0">
          <w:tblGrid>
            <w:gridCol w:w="4514.5"/>
            <w:gridCol w:w="4514.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Spectral" w:cs="Spectral" w:eastAsia="Spectral" w:hAnsi="Spectral"/>
                <w:b w:val="1"/>
                <w:color w:val="434343"/>
                <w:sz w:val="20"/>
                <w:szCs w:val="20"/>
              </w:rPr>
            </w:pPr>
            <w:r w:rsidDel="00000000" w:rsidR="00000000" w:rsidRPr="00000000">
              <w:rPr>
                <w:rFonts w:ascii="Spectral" w:cs="Spectral" w:eastAsia="Spectral" w:hAnsi="Spectral"/>
                <w:b w:val="1"/>
                <w:color w:val="434343"/>
                <w:sz w:val="20"/>
                <w:szCs w:val="20"/>
                <w:rtl w:val="0"/>
              </w:rPr>
              <w:t xml:space="preserve">Objectifs pédagogiques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Spectral" w:cs="Spectral" w:eastAsia="Spectral" w:hAnsi="Spectral"/>
                <w:sz w:val="20"/>
                <w:szCs w:val="20"/>
              </w:rPr>
            </w:pPr>
            <w:r w:rsidDel="00000000" w:rsidR="00000000" w:rsidRPr="00000000">
              <w:rPr>
                <w:sz w:val="20"/>
                <w:szCs w:val="20"/>
                <w:rtl w:val="0"/>
              </w:rPr>
              <w:t xml:space="preserve">- </w:t>
            </w:r>
            <w:r w:rsidDel="00000000" w:rsidR="00000000" w:rsidRPr="00000000">
              <w:rPr>
                <w:rFonts w:ascii="Spectral" w:cs="Spectral" w:eastAsia="Spectral" w:hAnsi="Spectral"/>
                <w:sz w:val="20"/>
                <w:szCs w:val="20"/>
                <w:rtl w:val="0"/>
              </w:rPr>
              <w:t xml:space="preserve">Apprendre à</w:t>
            </w:r>
            <w:r w:rsidDel="00000000" w:rsidR="00000000" w:rsidRPr="00000000">
              <w:rPr>
                <w:sz w:val="20"/>
                <w:szCs w:val="20"/>
                <w:rtl w:val="0"/>
              </w:rPr>
              <w:t xml:space="preserve"> utiliser les fonctions basiques d’un outil de montage sonore</w:t>
            </w:r>
            <w:r w:rsidDel="00000000" w:rsidR="00000000" w:rsidRPr="00000000">
              <w:rPr>
                <w:rtl w:val="0"/>
              </w:rPr>
            </w:r>
          </w:p>
          <w:p w:rsidR="00000000" w:rsidDel="00000000" w:rsidP="00000000" w:rsidRDefault="00000000" w:rsidRPr="00000000" w14:paraId="00000027">
            <w:pPr>
              <w:widowControl w:val="0"/>
              <w:spacing w:line="240" w:lineRule="auto"/>
              <w:rPr>
                <w:rFonts w:ascii="Spectral" w:cs="Spectral" w:eastAsia="Spectral" w:hAnsi="Spectral"/>
                <w:sz w:val="20"/>
                <w:szCs w:val="20"/>
              </w:rPr>
            </w:pPr>
            <w:r w:rsidDel="00000000" w:rsidR="00000000" w:rsidRPr="00000000">
              <w:rPr>
                <w:sz w:val="20"/>
                <w:szCs w:val="20"/>
                <w:rtl w:val="0"/>
              </w:rPr>
              <w:t xml:space="preserve">- </w:t>
            </w:r>
            <w:r w:rsidDel="00000000" w:rsidR="00000000" w:rsidRPr="00000000">
              <w:rPr>
                <w:rFonts w:ascii="Spectral" w:cs="Spectral" w:eastAsia="Spectral" w:hAnsi="Spectral"/>
                <w:sz w:val="20"/>
                <w:szCs w:val="20"/>
                <w:rtl w:val="0"/>
              </w:rPr>
              <w:t xml:space="preserve">Découvrir</w:t>
            </w:r>
            <w:r w:rsidDel="00000000" w:rsidR="00000000" w:rsidRPr="00000000">
              <w:rPr>
                <w:sz w:val="20"/>
                <w:szCs w:val="20"/>
                <w:rtl w:val="0"/>
              </w:rPr>
              <w:t xml:space="preserve"> une oeuvre d’art numérique</w:t>
            </w:r>
            <w:r w:rsidDel="00000000" w:rsidR="00000000" w:rsidRPr="00000000">
              <w:rPr>
                <w:rtl w:val="0"/>
              </w:rPr>
            </w:r>
          </w:p>
          <w:p w:rsidR="00000000" w:rsidDel="00000000" w:rsidP="00000000" w:rsidRDefault="00000000" w:rsidRPr="00000000" w14:paraId="00000028">
            <w:pPr>
              <w:widowControl w:val="0"/>
              <w:spacing w:line="240" w:lineRule="auto"/>
              <w:rPr>
                <w:sz w:val="20"/>
                <w:szCs w:val="20"/>
              </w:rPr>
            </w:pPr>
            <w:r w:rsidDel="00000000" w:rsidR="00000000" w:rsidRPr="00000000">
              <w:rPr>
                <w:sz w:val="20"/>
                <w:szCs w:val="20"/>
                <w:rtl w:val="0"/>
              </w:rPr>
              <w:t xml:space="preserve">- </w:t>
            </w:r>
            <w:r w:rsidDel="00000000" w:rsidR="00000000" w:rsidRPr="00000000">
              <w:rPr>
                <w:rFonts w:ascii="Spectral" w:cs="Spectral" w:eastAsia="Spectral" w:hAnsi="Spectral"/>
                <w:sz w:val="20"/>
                <w:szCs w:val="20"/>
                <w:rtl w:val="0"/>
              </w:rPr>
              <w:t xml:space="preserve">Se familiariser avec </w:t>
            </w:r>
            <w:r w:rsidDel="00000000" w:rsidR="00000000" w:rsidRPr="00000000">
              <w:rPr>
                <w:sz w:val="20"/>
                <w:szCs w:val="20"/>
                <w:rtl w:val="0"/>
              </w:rPr>
              <w:t xml:space="preserve">la composition musicale électronique</w:t>
            </w:r>
          </w:p>
          <w:p w:rsidR="00000000" w:rsidDel="00000000" w:rsidP="00000000" w:rsidRDefault="00000000" w:rsidRPr="00000000" w14:paraId="00000029">
            <w:pPr>
              <w:widowControl w:val="0"/>
              <w:spacing w:line="240" w:lineRule="auto"/>
              <w:rPr>
                <w:sz w:val="20"/>
                <w:szCs w:val="20"/>
              </w:rPr>
            </w:pPr>
            <w:r w:rsidDel="00000000" w:rsidR="00000000" w:rsidRPr="00000000">
              <w:rPr>
                <w:sz w:val="20"/>
                <w:szCs w:val="20"/>
                <w:rtl w:val="0"/>
              </w:rPr>
              <w:t xml:space="preserve">- Appréhender la recherche de données sonores sur une banque de donnée gratuite</w:t>
            </w:r>
          </w:p>
          <w:p w:rsidR="00000000" w:rsidDel="00000000" w:rsidP="00000000" w:rsidRDefault="00000000" w:rsidRPr="00000000" w14:paraId="0000002A">
            <w:pPr>
              <w:widowControl w:val="0"/>
              <w:spacing w:line="240" w:lineRule="auto"/>
              <w:rPr>
                <w:color w:val="1a252f"/>
                <w:sz w:val="20"/>
                <w:szCs w:val="20"/>
              </w:rPr>
            </w:pPr>
            <w:r w:rsidDel="00000000" w:rsidR="00000000" w:rsidRPr="00000000">
              <w:rPr>
                <w:color w:val="1a252f"/>
                <w:sz w:val="20"/>
                <w:szCs w:val="20"/>
                <w:rtl w:val="0"/>
              </w:rPr>
              <w:t xml:space="preserve">À l’issue de la séance, l’usager est capable de trouver des sons libres de droits et de les utiliser dans un outil de montage sonore en ligne.</w:t>
            </w:r>
          </w:p>
          <w:p w:rsidR="00000000" w:rsidDel="00000000" w:rsidP="00000000" w:rsidRDefault="00000000" w:rsidRPr="00000000" w14:paraId="0000002B">
            <w:pPr>
              <w:widowControl w:val="0"/>
              <w:spacing w:line="240" w:lineRule="auto"/>
              <w:rPr>
                <w:color w:val="1a252f"/>
                <w:sz w:val="20"/>
                <w:szCs w:val="20"/>
              </w:rPr>
            </w:pPr>
            <w:r w:rsidDel="00000000" w:rsidR="00000000" w:rsidRPr="00000000">
              <w:rPr>
                <w:color w:val="1a252f"/>
                <w:sz w:val="20"/>
                <w:szCs w:val="20"/>
                <w:rtl w:val="0"/>
              </w:rPr>
              <w:t xml:space="preserve">Le but de la séance est de se familiariser avec la création sonore, et de reconstruire une scène de vie fictive, à travers l’ambiance sonore.</w:t>
            </w:r>
          </w:p>
        </w:tc>
      </w:tr>
    </w:tbl>
    <w:p w:rsidR="00000000" w:rsidDel="00000000" w:rsidP="00000000" w:rsidRDefault="00000000" w:rsidRPr="00000000" w14:paraId="0000002D">
      <w:pPr>
        <w:widowControl w:val="0"/>
        <w:spacing w:line="240" w:lineRule="auto"/>
        <w:rPr>
          <w:rFonts w:ascii="Spectral" w:cs="Spectral" w:eastAsia="Spectral" w:hAnsi="Spectral"/>
          <w:sz w:val="20"/>
          <w:szCs w:val="20"/>
        </w:rPr>
      </w:pPr>
      <w:r w:rsidDel="00000000" w:rsidR="00000000" w:rsidRPr="00000000">
        <w:rPr>
          <w:rtl w:val="0"/>
        </w:rPr>
      </w:r>
    </w:p>
    <w:tbl>
      <w:tblPr>
        <w:tblStyle w:val="Table3"/>
        <w:tblW w:w="9029.0" w:type="dxa"/>
        <w:jc w:val="left"/>
        <w:tblBorders>
          <w:top w:color="45818e" w:space="0" w:sz="4" w:val="single"/>
          <w:left w:color="45818e" w:space="0" w:sz="4" w:val="single"/>
          <w:bottom w:color="45818e" w:space="0" w:sz="4" w:val="single"/>
          <w:right w:color="45818e" w:space="0" w:sz="4" w:val="single"/>
          <w:insideH w:color="45818e" w:space="0" w:sz="4" w:val="single"/>
          <w:insideV w:color="45818e" w:space="0" w:sz="4"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Spectral" w:cs="Spectral" w:eastAsia="Spectral" w:hAnsi="Spectral"/>
                <w:b w:val="1"/>
                <w:color w:val="434343"/>
                <w:sz w:val="20"/>
                <w:szCs w:val="20"/>
              </w:rPr>
            </w:pPr>
            <w:r w:rsidDel="00000000" w:rsidR="00000000" w:rsidRPr="00000000">
              <w:rPr>
                <w:rFonts w:ascii="Spectral" w:cs="Spectral" w:eastAsia="Spectral" w:hAnsi="Spectral"/>
                <w:b w:val="1"/>
                <w:color w:val="434343"/>
                <w:sz w:val="20"/>
                <w:szCs w:val="20"/>
                <w:rtl w:val="0"/>
              </w:rPr>
              <w:t xml:space="preserve">Compétences abordées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Spectral" w:cs="Spectral" w:eastAsia="Spectral" w:hAnsi="Spectral"/>
                <w:b w:val="1"/>
                <w:color w:val="434343"/>
                <w:sz w:val="20"/>
                <w:szCs w:val="20"/>
              </w:rPr>
            </w:pPr>
            <w:r w:rsidDel="00000000" w:rsidR="00000000" w:rsidRPr="00000000">
              <w:rPr>
                <w:rFonts w:ascii="Spectral" w:cs="Spectral" w:eastAsia="Spectral" w:hAnsi="Spectral"/>
                <w:b w:val="1"/>
                <w:color w:val="434343"/>
                <w:sz w:val="20"/>
                <w:szCs w:val="20"/>
                <w:rtl w:val="0"/>
              </w:rPr>
              <w:t xml:space="preserve">Pré-requis techniques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0"/>
                <w:szCs w:val="20"/>
              </w:rPr>
            </w:pPr>
            <w:r w:rsidDel="00000000" w:rsidR="00000000" w:rsidRPr="00000000">
              <w:rPr>
                <w:rFonts w:ascii="Spectral" w:cs="Spectral" w:eastAsia="Spectral" w:hAnsi="Spectral"/>
                <w:sz w:val="20"/>
                <w:szCs w:val="20"/>
                <w:rtl w:val="0"/>
              </w:rPr>
              <w:t xml:space="preserve">&gt; </w:t>
            </w:r>
            <w:r w:rsidDel="00000000" w:rsidR="00000000" w:rsidRPr="00000000">
              <w:rPr>
                <w:sz w:val="20"/>
                <w:szCs w:val="20"/>
                <w:rtl w:val="0"/>
              </w:rPr>
              <w:t xml:space="preserve">Recherche et enrichissement d’une banque de donnée</w:t>
            </w:r>
          </w:p>
          <w:p w:rsidR="00000000" w:rsidDel="00000000" w:rsidP="00000000" w:rsidRDefault="00000000" w:rsidRPr="00000000" w14:paraId="00000031">
            <w:pPr>
              <w:widowControl w:val="0"/>
              <w:spacing w:line="240" w:lineRule="auto"/>
              <w:rPr>
                <w:sz w:val="20"/>
                <w:szCs w:val="20"/>
              </w:rPr>
            </w:pPr>
            <w:r w:rsidDel="00000000" w:rsidR="00000000" w:rsidRPr="00000000">
              <w:rPr>
                <w:sz w:val="20"/>
                <w:szCs w:val="20"/>
                <w:rtl w:val="0"/>
              </w:rPr>
              <w:t xml:space="preserve">&gt; Utilisation d’un logiciel de montage sonore</w:t>
            </w:r>
          </w:p>
          <w:p w:rsidR="00000000" w:rsidDel="00000000" w:rsidP="00000000" w:rsidRDefault="00000000" w:rsidRPr="00000000" w14:paraId="00000032">
            <w:pPr>
              <w:widowControl w:val="0"/>
              <w:spacing w:line="240" w:lineRule="auto"/>
              <w:rPr>
                <w:sz w:val="20"/>
                <w:szCs w:val="20"/>
              </w:rPr>
            </w:pPr>
            <w:r w:rsidDel="00000000" w:rsidR="00000000" w:rsidRPr="00000000">
              <w:rPr>
                <w:sz w:val="20"/>
                <w:szCs w:val="20"/>
                <w:rtl w:val="0"/>
              </w:rPr>
              <w:t xml:space="preserve">&gt; Découverte du vocabulaire de la création musicale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20"/>
                <w:szCs w:val="20"/>
              </w:rPr>
            </w:pPr>
            <w:r w:rsidDel="00000000" w:rsidR="00000000" w:rsidRPr="00000000">
              <w:rPr>
                <w:rFonts w:ascii="Spectral" w:cs="Spectral" w:eastAsia="Spectral" w:hAnsi="Spectral"/>
                <w:sz w:val="20"/>
                <w:szCs w:val="20"/>
                <w:rtl w:val="0"/>
              </w:rPr>
              <w:t xml:space="preserve">&gt; </w:t>
            </w:r>
            <w:r w:rsidDel="00000000" w:rsidR="00000000" w:rsidRPr="00000000">
              <w:rPr>
                <w:sz w:val="20"/>
                <w:szCs w:val="20"/>
                <w:rtl w:val="0"/>
              </w:rPr>
              <w:t xml:space="preserve">Maîtriser les fonctions clavier, souris et navigation internet</w:t>
            </w:r>
          </w:p>
          <w:p w:rsidR="00000000" w:rsidDel="00000000" w:rsidP="00000000" w:rsidRDefault="00000000" w:rsidRPr="00000000" w14:paraId="00000034">
            <w:pPr>
              <w:widowControl w:val="0"/>
              <w:spacing w:line="240" w:lineRule="auto"/>
              <w:rPr>
                <w:sz w:val="20"/>
                <w:szCs w:val="20"/>
              </w:rPr>
            </w:pPr>
            <w:r w:rsidDel="00000000" w:rsidR="00000000" w:rsidRPr="00000000">
              <w:rPr>
                <w:sz w:val="20"/>
                <w:szCs w:val="20"/>
                <w:rtl w:val="0"/>
              </w:rPr>
              <w:t xml:space="preserve">&gt; Être à l’aise avec l’ordinateur</w:t>
            </w:r>
          </w:p>
        </w:tc>
      </w:tr>
    </w:tbl>
    <w:p w:rsidR="00000000" w:rsidDel="00000000" w:rsidP="00000000" w:rsidRDefault="00000000" w:rsidRPr="00000000" w14:paraId="00000035">
      <w:pPr>
        <w:widowControl w:val="0"/>
        <w:spacing w:line="240" w:lineRule="auto"/>
        <w:rPr>
          <w:sz w:val="20"/>
          <w:szCs w:val="20"/>
        </w:rPr>
      </w:pPr>
      <w:r w:rsidDel="00000000" w:rsidR="00000000" w:rsidRPr="00000000">
        <w:rPr>
          <w:rtl w:val="0"/>
        </w:rPr>
      </w:r>
    </w:p>
    <w:tbl>
      <w:tblPr>
        <w:tblStyle w:val="Table4"/>
        <w:tblW w:w="9029.0" w:type="dxa"/>
        <w:jc w:val="left"/>
        <w:tblBorders>
          <w:top w:color="45818e" w:space="0" w:sz="4" w:val="single"/>
          <w:left w:color="45818e" w:space="0" w:sz="4" w:val="single"/>
          <w:bottom w:color="45818e" w:space="0" w:sz="4" w:val="single"/>
          <w:right w:color="45818e" w:space="0" w:sz="4" w:val="single"/>
          <w:insideH w:color="45818e" w:space="0" w:sz="4" w:val="single"/>
          <w:insideV w:color="45818e" w:space="0" w:sz="4" w:val="single"/>
        </w:tblBorders>
        <w:tblLayout w:type="fixed"/>
        <w:tblLook w:val="0600"/>
      </w:tblPr>
      <w:tblGrid>
        <w:gridCol w:w="4514.5"/>
        <w:gridCol w:w="4514.5"/>
        <w:tblGridChange w:id="0">
          <w:tblGrid>
            <w:gridCol w:w="4514.5"/>
            <w:gridCol w:w="4514.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color w:val="434343"/>
                <w:sz w:val="20"/>
                <w:szCs w:val="20"/>
              </w:rPr>
            </w:pPr>
            <w:r w:rsidDel="00000000" w:rsidR="00000000" w:rsidRPr="00000000">
              <w:rPr>
                <w:b w:val="1"/>
                <w:color w:val="434343"/>
                <w:sz w:val="20"/>
                <w:szCs w:val="20"/>
                <w:rtl w:val="0"/>
              </w:rPr>
              <w:t xml:space="preserve">Ressources pédagogiques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numPr>
                <w:ilvl w:val="0"/>
                <w:numId w:val="6"/>
              </w:numPr>
              <w:spacing w:line="240" w:lineRule="auto"/>
              <w:ind w:left="720" w:hanging="360"/>
              <w:rPr>
                <w:sz w:val="20"/>
                <w:szCs w:val="20"/>
                <w:highlight w:val="white"/>
              </w:rPr>
            </w:pPr>
            <w:hyperlink r:id="rId15">
              <w:r w:rsidDel="00000000" w:rsidR="00000000" w:rsidRPr="00000000">
                <w:rPr>
                  <w:color w:val="1155cc"/>
                  <w:sz w:val="20"/>
                  <w:szCs w:val="20"/>
                  <w:u w:val="single"/>
                  <w:rtl w:val="0"/>
                </w:rPr>
                <w:t xml:space="preserve">Imagine there was no roof</w:t>
              </w:r>
            </w:hyperlink>
            <w:r w:rsidDel="00000000" w:rsidR="00000000" w:rsidRPr="00000000">
              <w:rPr>
                <w:sz w:val="20"/>
                <w:szCs w:val="20"/>
                <w:rtl w:val="0"/>
              </w:rPr>
              <w:t xml:space="preserve">, David Helbich</w:t>
            </w:r>
          </w:p>
          <w:p w:rsidR="00000000" w:rsidDel="00000000" w:rsidP="00000000" w:rsidRDefault="00000000" w:rsidRPr="00000000" w14:paraId="00000039">
            <w:pPr>
              <w:widowControl w:val="0"/>
              <w:numPr>
                <w:ilvl w:val="0"/>
                <w:numId w:val="6"/>
              </w:numPr>
              <w:spacing w:line="240" w:lineRule="auto"/>
              <w:ind w:left="720" w:hanging="360"/>
              <w:rPr>
                <w:sz w:val="20"/>
                <w:szCs w:val="20"/>
                <w:highlight w:val="white"/>
              </w:rPr>
            </w:pPr>
            <w:hyperlink r:id="rId16">
              <w:r w:rsidDel="00000000" w:rsidR="00000000" w:rsidRPr="00000000">
                <w:rPr>
                  <w:color w:val="1155cc"/>
                  <w:sz w:val="20"/>
                  <w:szCs w:val="20"/>
                  <w:highlight w:val="white"/>
                  <w:u w:val="single"/>
                  <w:rtl w:val="0"/>
                </w:rPr>
                <w:t xml:space="preserve">Banque de données sonore gratuite</w:t>
              </w:r>
            </w:hyperlink>
            <w:r w:rsidDel="00000000" w:rsidR="00000000" w:rsidRPr="00000000">
              <w:rPr>
                <w:rtl w:val="0"/>
              </w:rPr>
            </w:r>
          </w:p>
          <w:p w:rsidR="00000000" w:rsidDel="00000000" w:rsidP="00000000" w:rsidRDefault="00000000" w:rsidRPr="00000000" w14:paraId="0000003A">
            <w:pPr>
              <w:widowControl w:val="0"/>
              <w:numPr>
                <w:ilvl w:val="0"/>
                <w:numId w:val="6"/>
              </w:numPr>
              <w:spacing w:line="240" w:lineRule="auto"/>
              <w:ind w:left="720" w:hanging="360"/>
              <w:rPr>
                <w:sz w:val="20"/>
                <w:szCs w:val="20"/>
                <w:highlight w:val="white"/>
                <w:u w:val="none"/>
              </w:rPr>
            </w:pPr>
            <w:hyperlink r:id="rId17">
              <w:r w:rsidDel="00000000" w:rsidR="00000000" w:rsidRPr="00000000">
                <w:rPr>
                  <w:color w:val="1155cc"/>
                  <w:sz w:val="20"/>
                  <w:szCs w:val="20"/>
                  <w:highlight w:val="white"/>
                  <w:u w:val="single"/>
                  <w:rtl w:val="0"/>
                </w:rPr>
                <w:t xml:space="preserve">Bandlab : exploration de l’interface (VOSTFR)</w:t>
              </w:r>
            </w:hyperlink>
            <w:r w:rsidDel="00000000" w:rsidR="00000000" w:rsidRPr="00000000">
              <w:rPr>
                <w:sz w:val="20"/>
                <w:szCs w:val="20"/>
                <w:highlight w:val="white"/>
                <w:rtl w:val="0"/>
              </w:rPr>
              <w:t xml:space="preserve"> (7:45min)</w:t>
            </w:r>
            <w:r w:rsidDel="00000000" w:rsidR="00000000" w:rsidRPr="00000000">
              <w:rPr>
                <w:rtl w:val="0"/>
              </w:rPr>
            </w:r>
          </w:p>
        </w:tc>
      </w:tr>
    </w:tbl>
    <w:p w:rsidR="00000000" w:rsidDel="00000000" w:rsidP="00000000" w:rsidRDefault="00000000" w:rsidRPr="00000000" w14:paraId="0000003C">
      <w:pPr>
        <w:widowControl w:val="0"/>
        <w:spacing w:line="276" w:lineRule="auto"/>
        <w:rPr>
          <w:rFonts w:ascii="Calibri" w:cs="Calibri" w:eastAsia="Calibri" w:hAnsi="Calibri"/>
          <w:i w:val="0"/>
          <w:sz w:val="20"/>
          <w:szCs w:val="20"/>
        </w:rPr>
      </w:pPr>
      <w:r w:rsidDel="00000000" w:rsidR="00000000" w:rsidRPr="00000000">
        <w:rPr>
          <w:rtl w:val="0"/>
        </w:rPr>
      </w:r>
    </w:p>
    <w:tbl>
      <w:tblPr>
        <w:tblStyle w:val="Table5"/>
        <w:tblW w:w="8617.812499999998" w:type="dxa"/>
        <w:jc w:val="left"/>
        <w:tblBorders>
          <w:top w:color="188c9c" w:space="0" w:sz="8" w:val="single"/>
          <w:left w:color="188c9c" w:space="0" w:sz="8" w:val="single"/>
          <w:bottom w:color="188c9c" w:space="0" w:sz="8" w:val="single"/>
          <w:right w:color="188c9c" w:space="0" w:sz="8" w:val="single"/>
          <w:insideH w:color="188c9c" w:space="0" w:sz="8" w:val="single"/>
          <w:insideV w:color="188c9c" w:space="0" w:sz="8" w:val="single"/>
        </w:tblBorders>
        <w:tblLayout w:type="fixed"/>
        <w:tblLook w:val="0600"/>
      </w:tblPr>
      <w:tblGrid>
        <w:gridCol w:w="6233.437499999999"/>
        <w:gridCol w:w="1192.1874999999998"/>
        <w:gridCol w:w="1192.1874999999998"/>
        <w:tblGridChange w:id="0">
          <w:tblGrid>
            <w:gridCol w:w="6233.437499999999"/>
            <w:gridCol w:w="1192.1874999999998"/>
            <w:gridCol w:w="1192.1874999999998"/>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jc w:val="center"/>
              <w:rPr>
                <w:rFonts w:ascii="Calibri" w:cs="Calibri" w:eastAsia="Calibri" w:hAnsi="Calibri"/>
                <w:i w:val="0"/>
                <w:sz w:val="20"/>
                <w:szCs w:val="20"/>
              </w:rPr>
            </w:pPr>
            <w:r w:rsidDel="00000000" w:rsidR="00000000" w:rsidRPr="00000000">
              <w:rPr>
                <w:b w:val="1"/>
                <w:color w:val="434343"/>
                <w:sz w:val="20"/>
                <w:szCs w:val="20"/>
                <w:rtl w:val="0"/>
              </w:rPr>
              <w:t xml:space="preserve">Déroulé de la séance en présentiel</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jc w:val="center"/>
              <w:rPr>
                <w:b w:val="1"/>
                <w:color w:val="434343"/>
                <w:sz w:val="20"/>
                <w:szCs w:val="20"/>
              </w:rPr>
            </w:pPr>
            <w:r w:rsidDel="00000000" w:rsidR="00000000" w:rsidRPr="00000000">
              <w:rPr>
                <w:b w:val="1"/>
                <w:color w:val="434343"/>
                <w:sz w:val="20"/>
                <w:szCs w:val="20"/>
                <w:rtl w:val="0"/>
              </w:rPr>
              <w:t xml:space="preserve">Durée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jc w:val="center"/>
              <w:rPr>
                <w:b w:val="1"/>
                <w:color w:val="434343"/>
                <w:sz w:val="20"/>
                <w:szCs w:val="20"/>
              </w:rPr>
            </w:pPr>
            <w:r w:rsidDel="00000000" w:rsidR="00000000" w:rsidRPr="00000000">
              <w:rPr>
                <w:b w:val="1"/>
                <w:color w:val="434343"/>
                <w:sz w:val="20"/>
                <w:szCs w:val="20"/>
                <w:rtl w:val="0"/>
              </w:rPr>
              <w:t xml:space="preserve">10h50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jc w:val="right"/>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Présentation de l’animatrice et des objectifs de la séance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2 min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10h52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jc w:val="right"/>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Découverte de l’oeuvre de référence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5 min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10h57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jc w:val="right"/>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Idéation et exploration d’une base de donnée sonore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8 min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11h05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jc w:val="right"/>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Découverte de l’interface de montage et création sonore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20 min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11h25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jc w:val="right"/>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Bonus / ouverture sur les autres fonctions de l’outils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5 min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11h30</w:t>
            </w:r>
          </w:p>
        </w:tc>
      </w:tr>
    </w:tbl>
    <w:p w:rsidR="00000000" w:rsidDel="00000000" w:rsidP="00000000" w:rsidRDefault="00000000" w:rsidRPr="00000000" w14:paraId="0000004F">
      <w:pPr>
        <w:pStyle w:val="Heading2"/>
        <w:spacing w:after="80" w:line="285" w:lineRule="auto"/>
        <w:jc w:val="center"/>
        <w:rPr>
          <w:b w:val="1"/>
          <w:i w:val="0"/>
          <w:sz w:val="22"/>
          <w:szCs w:val="22"/>
        </w:rPr>
      </w:pPr>
      <w:bookmarkStart w:colFirst="0" w:colLast="0" w:name="_hha3s0z02njv" w:id="3"/>
      <w:bookmarkEnd w:id="3"/>
      <w:r w:rsidDel="00000000" w:rsidR="00000000" w:rsidRPr="00000000">
        <w:rPr>
          <w:rtl w:val="0"/>
        </w:rPr>
      </w:r>
    </w:p>
    <w:p w:rsidR="00000000" w:rsidDel="00000000" w:rsidP="00000000" w:rsidRDefault="00000000" w:rsidRPr="00000000" w14:paraId="00000050">
      <w:pPr>
        <w:pStyle w:val="Heading2"/>
        <w:spacing w:after="80" w:line="285" w:lineRule="auto"/>
        <w:jc w:val="center"/>
        <w:rPr>
          <w:b w:val="1"/>
          <w:i w:val="0"/>
          <w:sz w:val="22"/>
          <w:szCs w:val="22"/>
        </w:rPr>
      </w:pPr>
      <w:bookmarkStart w:colFirst="0" w:colLast="0" w:name="_5mxjg6v0czsg" w:id="4"/>
      <w:bookmarkEnd w:id="4"/>
      <w:r w:rsidDel="00000000" w:rsidR="00000000" w:rsidRPr="00000000">
        <w:rPr>
          <w:b w:val="1"/>
          <w:i w:val="0"/>
          <w:sz w:val="22"/>
          <w:szCs w:val="22"/>
          <w:rtl w:val="0"/>
        </w:rPr>
        <w:t xml:space="preserve">| Lien vers le support de présentation pendant l’atelier |</w:t>
      </w:r>
      <w:r w:rsidDel="00000000" w:rsidR="00000000" w:rsidRPr="00000000">
        <w:rPr>
          <w:rtl w:val="0"/>
        </w:rPr>
      </w:r>
    </w:p>
    <w:p w:rsidR="00000000" w:rsidDel="00000000" w:rsidP="00000000" w:rsidRDefault="00000000" w:rsidRPr="00000000" w14:paraId="00000051">
      <w:pPr>
        <w:pStyle w:val="Heading2"/>
        <w:spacing w:after="80" w:line="285" w:lineRule="auto"/>
        <w:jc w:val="center"/>
        <w:rPr>
          <w:b w:val="1"/>
          <w:sz w:val="24"/>
          <w:szCs w:val="24"/>
        </w:rPr>
      </w:pPr>
      <w:bookmarkStart w:colFirst="0" w:colLast="0" w:name="_anpi26bjefto" w:id="5"/>
      <w:bookmarkEnd w:id="5"/>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2"/>
        <w:spacing w:after="80" w:line="285" w:lineRule="auto"/>
        <w:jc w:val="center"/>
        <w:rPr>
          <w:sz w:val="24"/>
          <w:szCs w:val="24"/>
        </w:rPr>
      </w:pPr>
      <w:bookmarkStart w:colFirst="0" w:colLast="0" w:name="_ut4oyqhjjo9k" w:id="6"/>
      <w:bookmarkEnd w:id="6"/>
      <w:r w:rsidDel="00000000" w:rsidR="00000000" w:rsidRPr="00000000">
        <w:rPr>
          <w:b w:val="1"/>
          <w:sz w:val="24"/>
          <w:szCs w:val="24"/>
          <w:rtl w:val="0"/>
        </w:rPr>
        <w:t xml:space="preserve">DÉROULÉ</w:t>
      </w:r>
      <w:r w:rsidDel="00000000" w:rsidR="00000000" w:rsidRPr="00000000">
        <w:rPr>
          <w:rtl w:val="0"/>
        </w:rPr>
      </w:r>
    </w:p>
    <w:p w:rsidR="00000000" w:rsidDel="00000000" w:rsidP="00000000" w:rsidRDefault="00000000" w:rsidRPr="00000000" w14:paraId="00000053">
      <w:pPr>
        <w:pStyle w:val="Heading3"/>
        <w:widowControl w:val="0"/>
        <w:spacing w:after="0" w:before="280" w:line="240" w:lineRule="auto"/>
        <w:ind w:left="0" w:firstLine="0"/>
        <w:rPr>
          <w:rFonts w:ascii="Spectral" w:cs="Spectral" w:eastAsia="Spectral" w:hAnsi="Spectral"/>
          <w:b w:val="1"/>
          <w:color w:val="000000"/>
          <w:sz w:val="20"/>
          <w:szCs w:val="20"/>
          <w:u w:val="single"/>
        </w:rPr>
      </w:pPr>
      <w:bookmarkStart w:colFirst="0" w:colLast="0" w:name="_rtg7pjvuwiq0" w:id="7"/>
      <w:bookmarkEnd w:id="7"/>
      <w:r w:rsidDel="00000000" w:rsidR="00000000" w:rsidRPr="00000000">
        <w:rPr>
          <w:rFonts w:ascii="Spectral" w:cs="Spectral" w:eastAsia="Spectral" w:hAnsi="Spectral"/>
          <w:b w:val="1"/>
          <w:color w:val="000000"/>
          <w:sz w:val="20"/>
          <w:szCs w:val="20"/>
          <w:u w:val="single"/>
          <w:rtl w:val="0"/>
        </w:rPr>
        <w:t xml:space="preserve">Introduction : Accueil et présentation de l’atelier (</w:t>
      </w:r>
      <w:r w:rsidDel="00000000" w:rsidR="00000000" w:rsidRPr="00000000">
        <w:rPr>
          <w:b w:val="1"/>
          <w:color w:val="000000"/>
          <w:sz w:val="20"/>
          <w:szCs w:val="20"/>
          <w:u w:val="single"/>
          <w:rtl w:val="0"/>
        </w:rPr>
        <w:t xml:space="preserve">2</w:t>
      </w:r>
      <w:r w:rsidDel="00000000" w:rsidR="00000000" w:rsidRPr="00000000">
        <w:rPr>
          <w:rFonts w:ascii="Spectral" w:cs="Spectral" w:eastAsia="Spectral" w:hAnsi="Spectral"/>
          <w:b w:val="1"/>
          <w:color w:val="000000"/>
          <w:sz w:val="20"/>
          <w:szCs w:val="20"/>
          <w:u w:val="single"/>
          <w:rtl w:val="0"/>
        </w:rPr>
        <w:t xml:space="preserve"> minutes)</w:t>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widowControl w:val="0"/>
        <w:jc w:val="both"/>
        <w:rPr>
          <w:sz w:val="20"/>
          <w:szCs w:val="20"/>
        </w:rPr>
      </w:pPr>
      <w:r w:rsidDel="00000000" w:rsidR="00000000" w:rsidRPr="00000000">
        <w:rPr>
          <w:sz w:val="20"/>
          <w:szCs w:val="20"/>
          <w:rtl w:val="0"/>
        </w:rPr>
        <w:t xml:space="preserve">Bonjour, je m’appelle Aude, je travaille pour CHRONIQUES qui se situe à Aix-en-Provence et à Marseille. Nous sommes des incubateurs des imaginaires numériques qui avons pour mission la production et la diffusion des arts, cultures et pratiques numériques. Nous réalisons aujourd’hui cet atelier à Aix-en-Provence, dans le cadre d’une permanence dans un centre social. Aujourd’hui nous allons avoir 40min pour te familiariser avec la création sonore.Aujourd’hui, grâce à cet atelier, je te propose d’utiliser ensemble un outil numérique pour faire du montage sonore. </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u w:val="single"/>
        </w:rPr>
      </w:pPr>
      <w:r w:rsidDel="00000000" w:rsidR="00000000" w:rsidRPr="00000000">
        <w:rPr>
          <w:b w:val="1"/>
          <w:sz w:val="20"/>
          <w:szCs w:val="20"/>
          <w:u w:val="single"/>
          <w:rtl w:val="0"/>
        </w:rPr>
        <w:t xml:space="preserve">Partie Théorique (5 min)</w:t>
      </w:r>
      <w:r w:rsidDel="00000000" w:rsidR="00000000" w:rsidRPr="00000000">
        <w:rPr>
          <w:rtl w:val="0"/>
        </w:rPr>
      </w:r>
    </w:p>
    <w:p w:rsidR="00000000" w:rsidDel="00000000" w:rsidP="00000000" w:rsidRDefault="00000000" w:rsidRPr="00000000" w14:paraId="00000058">
      <w:pPr>
        <w:widowControl w:val="0"/>
        <w:rPr>
          <w:sz w:val="20"/>
          <w:szCs w:val="20"/>
        </w:rPr>
      </w:pPr>
      <w:r w:rsidDel="00000000" w:rsidR="00000000" w:rsidRPr="00000000">
        <w:rPr>
          <w:rtl w:val="0"/>
        </w:rPr>
      </w:r>
    </w:p>
    <w:p w:rsidR="00000000" w:rsidDel="00000000" w:rsidP="00000000" w:rsidRDefault="00000000" w:rsidRPr="00000000" w14:paraId="00000059">
      <w:pPr>
        <w:widowControl w:val="0"/>
        <w:rPr>
          <w:b w:val="1"/>
          <w:color w:val="9900ff"/>
          <w:sz w:val="20"/>
          <w:szCs w:val="20"/>
        </w:rPr>
      </w:pPr>
      <w:r w:rsidDel="00000000" w:rsidR="00000000" w:rsidRPr="00000000">
        <w:rPr>
          <w:b w:val="1"/>
          <w:color w:val="9900ff"/>
          <w:sz w:val="20"/>
          <w:szCs w:val="20"/>
          <w:rtl w:val="0"/>
        </w:rPr>
        <w:t xml:space="preserve">Premièrement, est-ce que tu sais faire la différence entre de la musique traditionnelle et de  la musique électronique ?</w:t>
      </w:r>
    </w:p>
    <w:p w:rsidR="00000000" w:rsidDel="00000000" w:rsidP="00000000" w:rsidRDefault="00000000" w:rsidRPr="00000000" w14:paraId="0000005A">
      <w:pPr>
        <w:widowControl w:val="0"/>
        <w:rPr>
          <w:color w:val="6aa84f"/>
          <w:sz w:val="20"/>
          <w:szCs w:val="20"/>
        </w:rPr>
      </w:pPr>
      <w:r w:rsidDel="00000000" w:rsidR="00000000" w:rsidRPr="00000000">
        <w:rPr>
          <w:color w:val="6aa84f"/>
          <w:sz w:val="20"/>
          <w:szCs w:val="20"/>
          <w:u w:val="single"/>
          <w:rtl w:val="0"/>
        </w:rPr>
        <w:t xml:space="preserve">Définition :</w:t>
      </w:r>
      <w:r w:rsidDel="00000000" w:rsidR="00000000" w:rsidRPr="00000000">
        <w:rPr>
          <w:color w:val="6aa84f"/>
          <w:sz w:val="20"/>
          <w:szCs w:val="20"/>
          <w:rtl w:val="0"/>
        </w:rPr>
        <w:t xml:space="preserve"> la musique électronique a vu le jour dans les années 50, elle est définie par l’utilisation d’instruments numériques comme des synthés, ou divers sons produits par un ordinateur. À l'inverse, la musique traditionnelle utilise uniquement des instruments physiques, rien de numérique. </w:t>
      </w:r>
    </w:p>
    <w:p w:rsidR="00000000" w:rsidDel="00000000" w:rsidP="00000000" w:rsidRDefault="00000000" w:rsidRPr="00000000" w14:paraId="0000005B">
      <w:pPr>
        <w:widowControl w:val="0"/>
        <w:rPr>
          <w:color w:val="6aa84f"/>
          <w:sz w:val="20"/>
          <w:szCs w:val="20"/>
        </w:rPr>
      </w:pPr>
      <w:r w:rsidDel="00000000" w:rsidR="00000000" w:rsidRPr="00000000">
        <w:rPr>
          <w:color w:val="6aa84f"/>
          <w:sz w:val="20"/>
          <w:szCs w:val="20"/>
          <w:rtl w:val="0"/>
        </w:rPr>
        <w:t xml:space="preserve">L’électro est un genre de musique qui regroupe par exemple la techno, la house, la dubstep, mais on peut tout à fait faire de la musique classique avec des instruments de musiques numériques.</w:t>
      </w:r>
    </w:p>
    <w:p w:rsidR="00000000" w:rsidDel="00000000" w:rsidP="00000000" w:rsidRDefault="00000000" w:rsidRPr="00000000" w14:paraId="0000005C">
      <w:pPr>
        <w:widowControl w:val="0"/>
        <w:rPr>
          <w:sz w:val="20"/>
          <w:szCs w:val="20"/>
        </w:rPr>
      </w:pPr>
      <w:r w:rsidDel="00000000" w:rsidR="00000000" w:rsidRPr="00000000">
        <w:rPr>
          <w:rtl w:val="0"/>
        </w:rPr>
      </w:r>
    </w:p>
    <w:p w:rsidR="00000000" w:rsidDel="00000000" w:rsidP="00000000" w:rsidRDefault="00000000" w:rsidRPr="00000000" w14:paraId="0000005D">
      <w:pPr>
        <w:widowControl w:val="0"/>
        <w:rPr>
          <w:sz w:val="20"/>
          <w:szCs w:val="20"/>
        </w:rPr>
      </w:pPr>
      <w:r w:rsidDel="00000000" w:rsidR="00000000" w:rsidRPr="00000000">
        <w:rPr>
          <w:sz w:val="20"/>
          <w:szCs w:val="20"/>
          <w:rtl w:val="0"/>
        </w:rPr>
        <w:t xml:space="preserve">Nous allons utiliser un outil de montage sonore et de création musical, il s’agit de </w:t>
      </w:r>
      <w:r w:rsidDel="00000000" w:rsidR="00000000" w:rsidRPr="00000000">
        <w:rPr>
          <w:sz w:val="20"/>
          <w:szCs w:val="20"/>
          <w:rtl w:val="0"/>
        </w:rPr>
        <w:t xml:space="preserve">Bandlab. Mais avant de se lancer dans la découverte technique du logiciel nous allons découvrir le travail de David HELBICH, avec son oeuvre “Imagine there was no roof”. Derrière ce titre se cache une œuvre dont la matérialité est assez simple. Elle rassemble quelques tapis sur lesquels on trouve des éléments à la voix visuels et textuels. Ils amènent le spectateur à créer un son dans sa tête. On va regarder ensemble celui qui va nous intéresser : “imagine qu’il n’y ai pas de toit”. </w:t>
      </w:r>
    </w:p>
    <w:p w:rsidR="00000000" w:rsidDel="00000000" w:rsidP="00000000" w:rsidRDefault="00000000" w:rsidRPr="00000000" w14:paraId="0000005E">
      <w:pPr>
        <w:widowControl w:val="0"/>
        <w:rPr>
          <w:sz w:val="20"/>
          <w:szCs w:val="20"/>
        </w:rPr>
      </w:pPr>
      <w:r w:rsidDel="00000000" w:rsidR="00000000" w:rsidRPr="00000000">
        <w:rPr>
          <w:rtl w:val="0"/>
        </w:rPr>
      </w:r>
    </w:p>
    <w:p w:rsidR="00000000" w:rsidDel="00000000" w:rsidP="00000000" w:rsidRDefault="00000000" w:rsidRPr="00000000" w14:paraId="0000005F">
      <w:pPr>
        <w:widowControl w:val="0"/>
        <w:rPr>
          <w:sz w:val="20"/>
          <w:szCs w:val="20"/>
        </w:rPr>
      </w:pPr>
      <w:r w:rsidDel="00000000" w:rsidR="00000000" w:rsidRPr="00000000">
        <w:rPr>
          <w:sz w:val="20"/>
          <w:szCs w:val="20"/>
          <w:rtl w:val="0"/>
        </w:rPr>
        <w:t xml:space="preserve">Ici l’artiste invite le spectateur à imaginer le son des scènes de la vie quotidienne qu’il nous décrit. Comme la thématique  de la biennale est La Nuit, tu as pour consignes de rendre intelligible ta version de “imagine qu’il n'y ait plus de toit, la nuit”. Évidemment dans l’espace d’exposition le spectateur doit faire ce travail d’imagination dans sa tête, mais c’est l’occasion pour nous de découvrir comment faire de la musique électronique en donnant de la substance à ce qu’on imagine.</w:t>
      </w:r>
    </w:p>
    <w:p w:rsidR="00000000" w:rsidDel="00000000" w:rsidP="00000000" w:rsidRDefault="00000000" w:rsidRPr="00000000" w14:paraId="00000060">
      <w:pPr>
        <w:widowControl w:val="0"/>
        <w:rPr>
          <w:sz w:val="20"/>
          <w:szCs w:val="20"/>
        </w:rPr>
      </w:pPr>
      <w:r w:rsidDel="00000000" w:rsidR="00000000" w:rsidRPr="00000000">
        <w:rPr>
          <w:rtl w:val="0"/>
        </w:rPr>
      </w:r>
    </w:p>
    <w:p w:rsidR="00000000" w:rsidDel="00000000" w:rsidP="00000000" w:rsidRDefault="00000000" w:rsidRPr="00000000" w14:paraId="00000061">
      <w:pPr>
        <w:widowControl w:val="0"/>
        <w:rPr>
          <w:b w:val="1"/>
          <w:color w:val="9900ff"/>
          <w:sz w:val="20"/>
          <w:szCs w:val="20"/>
        </w:rPr>
      </w:pPr>
      <w:r w:rsidDel="00000000" w:rsidR="00000000" w:rsidRPr="00000000">
        <w:rPr>
          <w:b w:val="1"/>
          <w:color w:val="9900ff"/>
          <w:sz w:val="20"/>
          <w:szCs w:val="20"/>
          <w:rtl w:val="0"/>
        </w:rPr>
        <w:t xml:space="preserve">Est-ce que tu as compris la consigne ? Tu peux reformuler ?</w:t>
      </w:r>
    </w:p>
    <w:p w:rsidR="00000000" w:rsidDel="00000000" w:rsidP="00000000" w:rsidRDefault="00000000" w:rsidRPr="00000000" w14:paraId="00000062">
      <w:pPr>
        <w:widowControl w:val="0"/>
        <w:rPr>
          <w:sz w:val="20"/>
          <w:szCs w:val="20"/>
        </w:rPr>
      </w:pPr>
      <w:r w:rsidDel="00000000" w:rsidR="00000000" w:rsidRPr="00000000">
        <w:rPr>
          <w:sz w:val="20"/>
          <w:szCs w:val="20"/>
          <w:rtl w:val="0"/>
        </w:rPr>
        <w:t xml:space="preserve">Il faut imaginer une scène de nuit dans une maison sans toit, et retranscrire ce qu’on imagine avec le son.</w:t>
      </w:r>
    </w:p>
    <w:p w:rsidR="00000000" w:rsidDel="00000000" w:rsidP="00000000" w:rsidRDefault="00000000" w:rsidRPr="00000000" w14:paraId="00000063">
      <w:pPr>
        <w:widowControl w:val="0"/>
        <w:rPr>
          <w:sz w:val="20"/>
          <w:szCs w:val="20"/>
        </w:rPr>
      </w:pPr>
      <w:r w:rsidDel="00000000" w:rsidR="00000000" w:rsidRPr="00000000">
        <w:rPr>
          <w:rtl w:val="0"/>
        </w:rPr>
      </w:r>
    </w:p>
    <w:p w:rsidR="00000000" w:rsidDel="00000000" w:rsidP="00000000" w:rsidRDefault="00000000" w:rsidRPr="00000000" w14:paraId="00000064">
      <w:pPr>
        <w:widowControl w:val="0"/>
        <w:rPr>
          <w:b w:val="1"/>
          <w:color w:val="9900ff"/>
          <w:sz w:val="20"/>
          <w:szCs w:val="20"/>
        </w:rPr>
      </w:pPr>
      <w:r w:rsidDel="00000000" w:rsidR="00000000" w:rsidRPr="00000000">
        <w:rPr>
          <w:sz w:val="20"/>
          <w:szCs w:val="20"/>
          <w:rtl w:val="0"/>
        </w:rPr>
        <w:t xml:space="preserve">Je vais te laisser quelques minutes pour évoquer tes idées avec moi : </w:t>
      </w:r>
      <w:r w:rsidDel="00000000" w:rsidR="00000000" w:rsidRPr="00000000">
        <w:rPr>
          <w:b w:val="1"/>
          <w:color w:val="9900ff"/>
          <w:sz w:val="20"/>
          <w:szCs w:val="20"/>
          <w:rtl w:val="0"/>
        </w:rPr>
        <w:t xml:space="preserve">s’il n’y avait pas toit la nuit, qu’est-ce qu’on entendrait ?</w:t>
      </w:r>
    </w:p>
    <w:p w:rsidR="00000000" w:rsidDel="00000000" w:rsidP="00000000" w:rsidRDefault="00000000" w:rsidRPr="00000000" w14:paraId="00000065">
      <w:pPr>
        <w:widowControl w:val="0"/>
        <w:rPr>
          <w:color w:val="ff9900"/>
          <w:sz w:val="20"/>
          <w:szCs w:val="20"/>
        </w:rPr>
      </w:pPr>
      <w:r w:rsidDel="00000000" w:rsidR="00000000" w:rsidRPr="00000000">
        <w:rPr>
          <w:color w:val="ff9900"/>
          <w:sz w:val="20"/>
          <w:szCs w:val="20"/>
          <w:rtl w:val="0"/>
        </w:rPr>
        <w:t xml:space="preserve">Accompagner le participant pour qu’il donne des idées :</w:t>
      </w:r>
    </w:p>
    <w:p w:rsidR="00000000" w:rsidDel="00000000" w:rsidP="00000000" w:rsidRDefault="00000000" w:rsidRPr="00000000" w14:paraId="00000066">
      <w:pPr>
        <w:widowControl w:val="0"/>
        <w:rPr>
          <w:b w:val="1"/>
          <w:color w:val="9900ff"/>
          <w:sz w:val="20"/>
          <w:szCs w:val="20"/>
          <w:highlight w:val="white"/>
        </w:rPr>
      </w:pPr>
      <w:r w:rsidDel="00000000" w:rsidR="00000000" w:rsidRPr="00000000">
        <w:rPr>
          <w:b w:val="1"/>
          <w:color w:val="9900ff"/>
          <w:sz w:val="20"/>
          <w:szCs w:val="20"/>
          <w:highlight w:val="white"/>
          <w:rtl w:val="0"/>
        </w:rPr>
        <w:t xml:space="preserve">La nuit, que peut-il se passer ? Si on est en ville ? Si on est à la campagne ? Si on est dans une zone active ? Dans une zone calme ?</w:t>
      </w:r>
    </w:p>
    <w:p w:rsidR="00000000" w:rsidDel="00000000" w:rsidP="00000000" w:rsidRDefault="00000000" w:rsidRPr="00000000" w14:paraId="00000067">
      <w:pPr>
        <w:widowControl w:val="0"/>
        <w:rPr>
          <w:color w:val="ff9900"/>
          <w:sz w:val="20"/>
          <w:szCs w:val="20"/>
        </w:rPr>
      </w:pPr>
      <w:r w:rsidDel="00000000" w:rsidR="00000000" w:rsidRPr="00000000">
        <w:rPr>
          <w:color w:val="ff9900"/>
          <w:sz w:val="20"/>
          <w:szCs w:val="20"/>
          <w:rtl w:val="0"/>
        </w:rPr>
        <w:t xml:space="preserve">Orienter légèrement les réponses vers celles choisies par l’animatrice : </w:t>
      </w:r>
    </w:p>
    <w:p w:rsidR="00000000" w:rsidDel="00000000" w:rsidP="00000000" w:rsidRDefault="00000000" w:rsidRPr="00000000" w14:paraId="00000068">
      <w:pPr>
        <w:widowControl w:val="0"/>
        <w:ind w:left="0" w:firstLine="0"/>
        <w:rPr>
          <w:color w:val="ff9900"/>
          <w:sz w:val="20"/>
          <w:szCs w:val="20"/>
        </w:rPr>
      </w:pPr>
      <w:hyperlink r:id="rId18">
        <w:r w:rsidDel="00000000" w:rsidR="00000000" w:rsidRPr="00000000">
          <w:rPr>
            <w:color w:val="ff9900"/>
            <w:sz w:val="20"/>
            <w:szCs w:val="20"/>
            <w:u w:val="single"/>
            <w:rtl w:val="0"/>
          </w:rPr>
          <w:t xml:space="preserve">Ambiance cigale et oiseau de nuit</w:t>
        </w:r>
      </w:hyperlink>
      <w:r w:rsidDel="00000000" w:rsidR="00000000" w:rsidRPr="00000000">
        <w:rPr>
          <w:color w:val="ff9900"/>
          <w:rtl w:val="0"/>
        </w:rPr>
        <w:t xml:space="preserve">, </w:t>
      </w:r>
      <w:hyperlink r:id="rId19">
        <w:r w:rsidDel="00000000" w:rsidR="00000000" w:rsidRPr="00000000">
          <w:rPr>
            <w:color w:val="ff9900"/>
            <w:sz w:val="20"/>
            <w:szCs w:val="20"/>
            <w:u w:val="single"/>
            <w:rtl w:val="0"/>
          </w:rPr>
          <w:t xml:space="preserve">Ambiance nuit en ville</w:t>
        </w:r>
      </w:hyperlink>
      <w:r w:rsidDel="00000000" w:rsidR="00000000" w:rsidRPr="00000000">
        <w:rPr>
          <w:color w:val="ff9900"/>
          <w:rtl w:val="0"/>
        </w:rPr>
        <w:t xml:space="preserve">, </w:t>
      </w:r>
      <w:hyperlink r:id="rId20">
        <w:r w:rsidDel="00000000" w:rsidR="00000000" w:rsidRPr="00000000">
          <w:rPr>
            <w:color w:val="ff9900"/>
            <w:sz w:val="20"/>
            <w:szCs w:val="20"/>
            <w:u w:val="single"/>
            <w:rtl w:val="0"/>
          </w:rPr>
          <w:t xml:space="preserve">Ambiance nature et moustiques</w:t>
        </w:r>
      </w:hyperlink>
      <w:r w:rsidDel="00000000" w:rsidR="00000000" w:rsidRPr="00000000">
        <w:rPr>
          <w:color w:val="ff9900"/>
          <w:rtl w:val="0"/>
        </w:rPr>
        <w:t xml:space="preserve">, </w:t>
      </w:r>
      <w:hyperlink r:id="rId21">
        <w:r w:rsidDel="00000000" w:rsidR="00000000" w:rsidRPr="00000000">
          <w:rPr>
            <w:color w:val="ff9900"/>
            <w:sz w:val="20"/>
            <w:szCs w:val="20"/>
            <w:u w:val="single"/>
            <w:rtl w:val="0"/>
          </w:rPr>
          <w:t xml:space="preserve">Bruit du vent</w:t>
        </w:r>
      </w:hyperlink>
      <w:r w:rsidDel="00000000" w:rsidR="00000000" w:rsidRPr="00000000">
        <w:rPr>
          <w:color w:val="ff9900"/>
          <w:rtl w:val="0"/>
        </w:rPr>
        <w:t xml:space="preserve">, </w:t>
      </w:r>
      <w:hyperlink r:id="rId22">
        <w:r w:rsidDel="00000000" w:rsidR="00000000" w:rsidRPr="00000000">
          <w:rPr>
            <w:color w:val="ff9900"/>
            <w:sz w:val="20"/>
            <w:szCs w:val="20"/>
            <w:u w:val="single"/>
            <w:rtl w:val="0"/>
          </w:rPr>
          <w:t xml:space="preserve">Atmosphère de base</w:t>
        </w:r>
      </w:hyperlink>
      <w:r w:rsidDel="00000000" w:rsidR="00000000" w:rsidRPr="00000000">
        <w:rPr>
          <w:color w:val="ff9900"/>
          <w:rtl w:val="0"/>
        </w:rPr>
        <w:t xml:space="preserve">, </w:t>
      </w:r>
      <w:hyperlink r:id="rId23">
        <w:r w:rsidDel="00000000" w:rsidR="00000000" w:rsidRPr="00000000">
          <w:rPr>
            <w:color w:val="ff9900"/>
            <w:sz w:val="20"/>
            <w:szCs w:val="20"/>
            <w:u w:val="single"/>
            <w:rtl w:val="0"/>
          </w:rPr>
          <w:t xml:space="preserve">Soirée voisine (gens qui parlent)</w:t>
        </w:r>
      </w:hyperlink>
      <w:r w:rsidDel="00000000" w:rsidR="00000000" w:rsidRPr="00000000">
        <w:rPr>
          <w:color w:val="ff9900"/>
          <w:rtl w:val="0"/>
        </w:rPr>
        <w:t xml:space="preserve">, </w:t>
      </w:r>
      <w:hyperlink r:id="rId24">
        <w:r w:rsidDel="00000000" w:rsidR="00000000" w:rsidRPr="00000000">
          <w:rPr>
            <w:color w:val="ff9900"/>
            <w:sz w:val="20"/>
            <w:szCs w:val="20"/>
            <w:u w:val="single"/>
            <w:rtl w:val="0"/>
          </w:rPr>
          <w:t xml:space="preserve">Famille en extérieur (terrasse de restaurant)</w:t>
        </w:r>
      </w:hyperlink>
      <w:r w:rsidDel="00000000" w:rsidR="00000000" w:rsidRPr="00000000">
        <w:rPr>
          <w:rtl w:val="0"/>
        </w:rPr>
      </w:r>
    </w:p>
    <w:p w:rsidR="00000000" w:rsidDel="00000000" w:rsidP="00000000" w:rsidRDefault="00000000" w:rsidRPr="00000000" w14:paraId="00000069">
      <w:pPr>
        <w:widowControl w:val="0"/>
        <w:ind w:left="0" w:firstLine="0"/>
        <w:rPr>
          <w:color w:val="ff9900"/>
          <w:sz w:val="20"/>
          <w:szCs w:val="20"/>
        </w:rPr>
      </w:pPr>
      <w:r w:rsidDel="00000000" w:rsidR="00000000" w:rsidRPr="00000000">
        <w:rPr>
          <w:color w:val="ff9900"/>
          <w:sz w:val="20"/>
          <w:szCs w:val="20"/>
          <w:rtl w:val="0"/>
        </w:rPr>
        <w:t xml:space="preserve">Si le participant évoque une idée qui n’a pas été anticiper, on prendra cette idée là pour la démonstration.</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sz w:val="20"/>
          <w:szCs w:val="20"/>
          <w:u w:val="single"/>
          <w:rtl w:val="0"/>
        </w:rPr>
        <w:t xml:space="preserve">Naviguer sur une banque de données (7min)</w:t>
      </w:r>
      <w:r w:rsidDel="00000000" w:rsidR="00000000" w:rsidRPr="00000000">
        <w:rPr>
          <w:rtl w:val="0"/>
        </w:rPr>
      </w:r>
    </w:p>
    <w:p w:rsidR="00000000" w:rsidDel="00000000" w:rsidP="00000000" w:rsidRDefault="00000000" w:rsidRPr="00000000" w14:paraId="0000006C">
      <w:pPr>
        <w:widowControl w:val="0"/>
        <w:rPr>
          <w:sz w:val="20"/>
          <w:szCs w:val="20"/>
        </w:rPr>
      </w:pPr>
      <w:r w:rsidDel="00000000" w:rsidR="00000000" w:rsidRPr="00000000">
        <w:rPr>
          <w:sz w:val="20"/>
          <w:szCs w:val="20"/>
          <w:rtl w:val="0"/>
        </w:rPr>
        <w:t xml:space="preserve">On va commencer par aller chercher des sons sur une banque de données en ligne. Il s’agit de BBC SoundEffect, qui regroupe plus de 16 000 sons libres de droits et gratuits,  avec un moteur de recherche efficace. Le seul inconvénient c’est que l’interface est en anglais, mais pas de panique, en utilisant l'outil google traduction nous n’aurons aucun problème !</w:t>
      </w:r>
    </w:p>
    <w:p w:rsidR="00000000" w:rsidDel="00000000" w:rsidP="00000000" w:rsidRDefault="00000000" w:rsidRPr="00000000" w14:paraId="0000006D">
      <w:pPr>
        <w:widowControl w:val="0"/>
        <w:rPr>
          <w:color w:val="ff9900"/>
          <w:sz w:val="20"/>
          <w:szCs w:val="20"/>
        </w:rPr>
      </w:pPr>
      <w:r w:rsidDel="00000000" w:rsidR="00000000" w:rsidRPr="00000000">
        <w:rPr>
          <w:color w:val="ff9900"/>
          <w:sz w:val="20"/>
          <w:szCs w:val="20"/>
          <w:rtl w:val="0"/>
        </w:rPr>
        <w:t xml:space="preserve">Ouvrir BBC Sound Effect et Google traduction dans un autre onglet.</w:t>
      </w:r>
    </w:p>
    <w:p w:rsidR="00000000" w:rsidDel="00000000" w:rsidP="00000000" w:rsidRDefault="00000000" w:rsidRPr="00000000" w14:paraId="0000006E">
      <w:pPr>
        <w:widowControl w:val="0"/>
        <w:rPr>
          <w:sz w:val="20"/>
          <w:szCs w:val="20"/>
        </w:rPr>
      </w:pPr>
      <w:r w:rsidDel="00000000" w:rsidR="00000000" w:rsidRPr="00000000">
        <w:rPr>
          <w:sz w:val="20"/>
          <w:szCs w:val="20"/>
          <w:rtl w:val="0"/>
        </w:rPr>
        <w:t xml:space="preserve">Maintenant nous allons taper quelques mots clés pour commencer à chercher : je te laisse essayer !</w:t>
      </w:r>
    </w:p>
    <w:p w:rsidR="00000000" w:rsidDel="00000000" w:rsidP="00000000" w:rsidRDefault="00000000" w:rsidRPr="00000000" w14:paraId="0000006F">
      <w:pPr>
        <w:widowControl w:val="0"/>
        <w:rPr>
          <w:sz w:val="20"/>
          <w:szCs w:val="20"/>
        </w:rPr>
      </w:pPr>
      <w:r w:rsidDel="00000000" w:rsidR="00000000" w:rsidRPr="00000000">
        <w:rPr>
          <w:sz w:val="20"/>
          <w:szCs w:val="20"/>
          <w:rtl w:val="0"/>
        </w:rPr>
        <w:t xml:space="preserve">Une fois que le participant s'est familiarisé avec la recherche et la pré-écoute des sons, on lui expose les choix qu’on a déjà fait.</w:t>
      </w:r>
    </w:p>
    <w:p w:rsidR="00000000" w:rsidDel="00000000" w:rsidP="00000000" w:rsidRDefault="00000000" w:rsidRPr="00000000" w14:paraId="00000070">
      <w:pPr>
        <w:widowControl w:val="0"/>
        <w:rPr>
          <w:sz w:val="20"/>
          <w:szCs w:val="20"/>
        </w:rPr>
      </w:pPr>
      <w:r w:rsidDel="00000000" w:rsidR="00000000" w:rsidRPr="00000000">
        <w:rPr>
          <w:rtl w:val="0"/>
        </w:rPr>
      </w:r>
    </w:p>
    <w:p w:rsidR="00000000" w:rsidDel="00000000" w:rsidP="00000000" w:rsidRDefault="00000000" w:rsidRPr="00000000" w14:paraId="00000071">
      <w:pPr>
        <w:widowControl w:val="0"/>
        <w:rPr>
          <w:sz w:val="20"/>
          <w:szCs w:val="20"/>
        </w:rPr>
      </w:pPr>
      <w:r w:rsidDel="00000000" w:rsidR="00000000" w:rsidRPr="00000000">
        <w:rPr>
          <w:sz w:val="20"/>
          <w:szCs w:val="20"/>
          <w:rtl w:val="0"/>
        </w:rPr>
        <w:t xml:space="preserve">Pour gagner du temps et respecter la durée de l’atelier qui doit faire 40 minutes, j’ai d’or et déjà sélectionné quelques sons que je te propose d’utiliser. Comme tu le sais, cette banque de données est gratuite et le logiciel que nous allons découvrir l’est aussi, c’est pourquoi tu auras tout le loisir de refaire cette activité chez toi, en prenant plus de temps pour sélectionner en détail tes sons.</w:t>
      </w:r>
    </w:p>
    <w:p w:rsidR="00000000" w:rsidDel="00000000" w:rsidP="00000000" w:rsidRDefault="00000000" w:rsidRPr="00000000" w14:paraId="00000072">
      <w:pPr>
        <w:widowControl w:val="0"/>
        <w:rPr>
          <w:sz w:val="20"/>
          <w:szCs w:val="20"/>
        </w:rPr>
      </w:pPr>
      <w:r w:rsidDel="00000000" w:rsidR="00000000" w:rsidRPr="00000000">
        <w:rPr>
          <w:rtl w:val="0"/>
        </w:rPr>
      </w:r>
    </w:p>
    <w:p w:rsidR="00000000" w:rsidDel="00000000" w:rsidP="00000000" w:rsidRDefault="00000000" w:rsidRPr="00000000" w14:paraId="00000073">
      <w:pPr>
        <w:widowControl w:val="0"/>
        <w:rPr>
          <w:sz w:val="20"/>
          <w:szCs w:val="20"/>
        </w:rPr>
      </w:pPr>
      <w:r w:rsidDel="00000000" w:rsidR="00000000" w:rsidRPr="00000000">
        <w:rPr>
          <w:b w:val="1"/>
          <w:sz w:val="20"/>
          <w:szCs w:val="20"/>
          <w:u w:val="single"/>
          <w:rtl w:val="0"/>
        </w:rPr>
        <w:t xml:space="preserve">Montage sonore (20 min)</w:t>
      </w:r>
      <w:r w:rsidDel="00000000" w:rsidR="00000000" w:rsidRPr="00000000">
        <w:rPr>
          <w:rtl w:val="0"/>
        </w:rPr>
      </w:r>
    </w:p>
    <w:p w:rsidR="00000000" w:rsidDel="00000000" w:rsidP="00000000" w:rsidRDefault="00000000" w:rsidRPr="00000000" w14:paraId="00000074">
      <w:pPr>
        <w:widowControl w:val="0"/>
        <w:rPr>
          <w:color w:val="ff9900"/>
          <w:sz w:val="20"/>
          <w:szCs w:val="20"/>
        </w:rPr>
      </w:pPr>
      <w:r w:rsidDel="00000000" w:rsidR="00000000" w:rsidRPr="00000000">
        <w:rPr>
          <w:sz w:val="20"/>
          <w:szCs w:val="20"/>
          <w:rtl w:val="0"/>
        </w:rPr>
        <w:t xml:space="preserve">Pour cela on va utiliser Bandlab qui est un logiciel de montage sonore et de création musicale. </w:t>
      </w:r>
      <w:r w:rsidDel="00000000" w:rsidR="00000000" w:rsidRPr="00000000">
        <w:rPr>
          <w:rtl w:val="0"/>
        </w:rPr>
      </w:r>
    </w:p>
    <w:p w:rsidR="00000000" w:rsidDel="00000000" w:rsidP="00000000" w:rsidRDefault="00000000" w:rsidRPr="00000000" w14:paraId="00000075">
      <w:pPr>
        <w:widowControl w:val="0"/>
        <w:rPr>
          <w:color w:val="ff9900"/>
          <w:sz w:val="20"/>
          <w:szCs w:val="20"/>
        </w:rPr>
      </w:pPr>
      <w:r w:rsidDel="00000000" w:rsidR="00000000" w:rsidRPr="00000000">
        <w:rPr>
          <w:color w:val="ff9900"/>
          <w:sz w:val="20"/>
          <w:szCs w:val="20"/>
          <w:rtl w:val="0"/>
        </w:rPr>
        <w:t xml:space="preserve">Lancement du site, connexion et lancement d’un nouveau projet (en détaillant chacune des étapes à voix haute).</w:t>
      </w:r>
    </w:p>
    <w:p w:rsidR="00000000" w:rsidDel="00000000" w:rsidP="00000000" w:rsidRDefault="00000000" w:rsidRPr="00000000" w14:paraId="00000076">
      <w:pPr>
        <w:widowControl w:val="0"/>
        <w:rPr>
          <w:sz w:val="20"/>
          <w:szCs w:val="20"/>
        </w:rPr>
      </w:pPr>
      <w:r w:rsidDel="00000000" w:rsidR="00000000" w:rsidRPr="00000000">
        <w:rPr>
          <w:sz w:val="20"/>
          <w:szCs w:val="20"/>
          <w:rtl w:val="0"/>
        </w:rPr>
        <w:t xml:space="preserve">Nous voici sur l’interface de Bandlab. On va démarrer en important un des sons qu’on a choisi, peut être le plus neutre, le son “Atmosphère de base”, à toi de jouer !</w:t>
      </w:r>
    </w:p>
    <w:p w:rsidR="00000000" w:rsidDel="00000000" w:rsidP="00000000" w:rsidRDefault="00000000" w:rsidRPr="00000000" w14:paraId="00000077">
      <w:pPr>
        <w:widowControl w:val="0"/>
        <w:rPr>
          <w:color w:val="ff9900"/>
          <w:sz w:val="20"/>
          <w:szCs w:val="20"/>
        </w:rPr>
      </w:pPr>
      <w:r w:rsidDel="00000000" w:rsidR="00000000" w:rsidRPr="00000000">
        <w:rPr>
          <w:color w:val="ff9900"/>
          <w:sz w:val="20"/>
          <w:szCs w:val="20"/>
          <w:rtl w:val="0"/>
        </w:rPr>
        <w:t xml:space="preserve">Ne pas hésiter à réduire la zone d’affichage avec la loupe en haut à droite.</w:t>
      </w:r>
    </w:p>
    <w:p w:rsidR="00000000" w:rsidDel="00000000" w:rsidP="00000000" w:rsidRDefault="00000000" w:rsidRPr="00000000" w14:paraId="00000078">
      <w:pPr>
        <w:widowControl w:val="0"/>
        <w:rPr>
          <w:sz w:val="20"/>
          <w:szCs w:val="20"/>
        </w:rPr>
      </w:pPr>
      <w:r w:rsidDel="00000000" w:rsidR="00000000" w:rsidRPr="00000000">
        <w:rPr>
          <w:sz w:val="20"/>
          <w:szCs w:val="20"/>
          <w:rtl w:val="0"/>
        </w:rPr>
        <w:t xml:space="preserve">Voilà, nous avons importé notre premier son : pour l’écouter il faut que tu mettes ta tête de lecture là où tu veux démarrer, c'est-à-dire au début de la piste, puis que tu appuie sur la touche espace de ton clavier.</w:t>
      </w:r>
    </w:p>
    <w:p w:rsidR="00000000" w:rsidDel="00000000" w:rsidP="00000000" w:rsidRDefault="00000000" w:rsidRPr="00000000" w14:paraId="00000079">
      <w:pPr>
        <w:widowControl w:val="0"/>
        <w:rPr>
          <w:sz w:val="20"/>
          <w:szCs w:val="20"/>
        </w:rPr>
      </w:pPr>
      <w:r w:rsidDel="00000000" w:rsidR="00000000" w:rsidRPr="00000000">
        <w:rPr>
          <w:sz w:val="20"/>
          <w:szCs w:val="20"/>
          <w:rtl w:val="0"/>
        </w:rPr>
        <w:t xml:space="preserve">Maintenant je vais te montrer 2 fonctions essentielles : </w:t>
      </w:r>
    </w:p>
    <w:p w:rsidR="00000000" w:rsidDel="00000000" w:rsidP="00000000" w:rsidRDefault="00000000" w:rsidRPr="00000000" w14:paraId="0000007A">
      <w:pPr>
        <w:widowControl w:val="0"/>
        <w:numPr>
          <w:ilvl w:val="0"/>
          <w:numId w:val="3"/>
        </w:numPr>
        <w:ind w:left="720" w:hanging="360"/>
        <w:rPr>
          <w:sz w:val="20"/>
          <w:szCs w:val="20"/>
          <w:u w:val="none"/>
        </w:rPr>
      </w:pPr>
      <w:r w:rsidDel="00000000" w:rsidR="00000000" w:rsidRPr="00000000">
        <w:rPr>
          <w:sz w:val="20"/>
          <w:szCs w:val="20"/>
          <w:rtl w:val="0"/>
        </w:rPr>
        <w:t xml:space="preserve">Comment couper une piste pour ne garder que les parties qui t'intéressent : clique droit “Découper” ou les symboles dédiées en bas à gauche/droite des pistes.</w:t>
      </w:r>
    </w:p>
    <w:p w:rsidR="00000000" w:rsidDel="00000000" w:rsidP="00000000" w:rsidRDefault="00000000" w:rsidRPr="00000000" w14:paraId="0000007B">
      <w:pPr>
        <w:widowControl w:val="0"/>
        <w:numPr>
          <w:ilvl w:val="0"/>
          <w:numId w:val="3"/>
        </w:numPr>
        <w:ind w:left="720" w:hanging="360"/>
        <w:rPr>
          <w:sz w:val="20"/>
          <w:szCs w:val="20"/>
          <w:u w:val="none"/>
        </w:rPr>
      </w:pPr>
      <w:r w:rsidDel="00000000" w:rsidR="00000000" w:rsidRPr="00000000">
        <w:rPr>
          <w:sz w:val="20"/>
          <w:szCs w:val="20"/>
          <w:rtl w:val="0"/>
        </w:rPr>
        <w:t xml:space="preserve">Comment faire un fondu, c’est-à-dire un changement de volume à l’entrée et la sortie de ta piste : pour cela il faut cliquer sur le logo Automation. Là, tu peux gérer le volume de ta piste, et en cliquant sur la ligne blanche, tu crées des points mobiles qui permettent de faire varier le volume comme tu le souhaites.</w:t>
      </w:r>
    </w:p>
    <w:p w:rsidR="00000000" w:rsidDel="00000000" w:rsidP="00000000" w:rsidRDefault="00000000" w:rsidRPr="00000000" w14:paraId="0000007C">
      <w:pPr>
        <w:widowControl w:val="0"/>
        <w:rPr>
          <w:sz w:val="20"/>
          <w:szCs w:val="20"/>
        </w:rPr>
      </w:pPr>
      <w:r w:rsidDel="00000000" w:rsidR="00000000" w:rsidRPr="00000000">
        <w:rPr>
          <w:sz w:val="20"/>
          <w:szCs w:val="20"/>
          <w:rtl w:val="0"/>
        </w:rPr>
        <w:t xml:space="preserve">Maintenant je te laisse ajouter un deuxième sons en “Ajoutant une nouvelle piste”.</w:t>
      </w:r>
    </w:p>
    <w:p w:rsidR="00000000" w:rsidDel="00000000" w:rsidP="00000000" w:rsidRDefault="00000000" w:rsidRPr="00000000" w14:paraId="0000007D">
      <w:pPr>
        <w:widowControl w:val="0"/>
        <w:rPr>
          <w:sz w:val="20"/>
          <w:szCs w:val="20"/>
        </w:rPr>
      </w:pPr>
      <w:r w:rsidDel="00000000" w:rsidR="00000000" w:rsidRPr="00000000">
        <w:rPr>
          <w:sz w:val="20"/>
          <w:szCs w:val="20"/>
          <w:rtl w:val="0"/>
        </w:rPr>
        <w:t xml:space="preserve">Ta deuxième piste apparaît en dessous de la première, c’est-à-dire qu’elle aussi sera lu dès le début, n’hésite pas à la déplacer légèrement pour créer des variations intéressantes : dans la vie on entend rarement tout en même temps, les sons se superposent et s’enchaine, parfois c’est silencieux et parfois très bruyant. </w:t>
      </w:r>
    </w:p>
    <w:p w:rsidR="00000000" w:rsidDel="00000000" w:rsidP="00000000" w:rsidRDefault="00000000" w:rsidRPr="00000000" w14:paraId="0000007E">
      <w:pPr>
        <w:widowControl w:val="0"/>
        <w:rPr>
          <w:sz w:val="20"/>
          <w:szCs w:val="20"/>
        </w:rPr>
      </w:pPr>
      <w:r w:rsidDel="00000000" w:rsidR="00000000" w:rsidRPr="00000000">
        <w:rPr>
          <w:rtl w:val="0"/>
        </w:rPr>
      </w:r>
    </w:p>
    <w:p w:rsidR="00000000" w:rsidDel="00000000" w:rsidP="00000000" w:rsidRDefault="00000000" w:rsidRPr="00000000" w14:paraId="0000007F">
      <w:pPr>
        <w:widowControl w:val="0"/>
        <w:rPr>
          <w:sz w:val="20"/>
          <w:szCs w:val="20"/>
        </w:rPr>
      </w:pPr>
      <w:r w:rsidDel="00000000" w:rsidR="00000000" w:rsidRPr="00000000">
        <w:rPr>
          <w:sz w:val="20"/>
          <w:szCs w:val="20"/>
          <w:rtl w:val="0"/>
        </w:rPr>
        <w:t xml:space="preserve">Intéressons nous aux options de gauche maintenant qu’il y a deux pistes, si je veux seulement écouter la piste 2 je peux mettre la 1 en muet en cliquant sur M. </w:t>
      </w:r>
    </w:p>
    <w:p w:rsidR="00000000" w:rsidDel="00000000" w:rsidP="00000000" w:rsidRDefault="00000000" w:rsidRPr="00000000" w14:paraId="00000080">
      <w:pPr>
        <w:widowControl w:val="0"/>
        <w:rPr>
          <w:sz w:val="20"/>
          <w:szCs w:val="20"/>
        </w:rPr>
      </w:pPr>
      <w:r w:rsidDel="00000000" w:rsidR="00000000" w:rsidRPr="00000000">
        <w:rPr>
          <w:sz w:val="20"/>
          <w:szCs w:val="20"/>
          <w:rtl w:val="0"/>
        </w:rPr>
        <w:t xml:space="preserve">Je peux aussi activer le S de Solo sur la piste 2, qui  va mettre en muet toutes les autres pistes. </w:t>
      </w:r>
    </w:p>
    <w:p w:rsidR="00000000" w:rsidDel="00000000" w:rsidP="00000000" w:rsidRDefault="00000000" w:rsidRPr="00000000" w14:paraId="00000081">
      <w:pPr>
        <w:widowControl w:val="0"/>
        <w:rPr>
          <w:sz w:val="20"/>
          <w:szCs w:val="20"/>
        </w:rPr>
      </w:pPr>
      <w:r w:rsidDel="00000000" w:rsidR="00000000" w:rsidRPr="00000000">
        <w:rPr>
          <w:sz w:val="20"/>
          <w:szCs w:val="20"/>
          <w:rtl w:val="0"/>
        </w:rPr>
        <w:t xml:space="preserve">Je  peux aussi spatialiser les sons, en utilisant les petits boutons : cela permet de donner l'illusion qu’un son se trouve à notre droite tandis qu’un autre son est à gauche. </w:t>
      </w:r>
    </w:p>
    <w:p w:rsidR="00000000" w:rsidDel="00000000" w:rsidP="00000000" w:rsidRDefault="00000000" w:rsidRPr="00000000" w14:paraId="00000082">
      <w:pPr>
        <w:widowControl w:val="0"/>
        <w:rPr>
          <w:sz w:val="20"/>
          <w:szCs w:val="20"/>
        </w:rPr>
      </w:pPr>
      <w:r w:rsidDel="00000000" w:rsidR="00000000" w:rsidRPr="00000000">
        <w:rPr>
          <w:rtl w:val="0"/>
        </w:rPr>
      </w:r>
    </w:p>
    <w:p w:rsidR="00000000" w:rsidDel="00000000" w:rsidP="00000000" w:rsidRDefault="00000000" w:rsidRPr="00000000" w14:paraId="00000083">
      <w:pPr>
        <w:widowControl w:val="0"/>
        <w:rPr>
          <w:sz w:val="20"/>
          <w:szCs w:val="20"/>
        </w:rPr>
      </w:pPr>
      <w:r w:rsidDel="00000000" w:rsidR="00000000" w:rsidRPr="00000000">
        <w:rPr>
          <w:sz w:val="20"/>
          <w:szCs w:val="20"/>
          <w:rtl w:val="0"/>
        </w:rPr>
        <w:t xml:space="preserve">Exemple : dans un parc on entend des deux oreilles le son global, mais on entend le chien qui court vers nous avec l’oreille gauche, tandis que l’oreille droite entend les gens qui marchent sur le sentier. On peut aussi régler globalement le son de notre piste, ou effectuer des automations détaillées en cliquant sur le logo.</w:t>
      </w:r>
    </w:p>
    <w:p w:rsidR="00000000" w:rsidDel="00000000" w:rsidP="00000000" w:rsidRDefault="00000000" w:rsidRPr="00000000" w14:paraId="00000084">
      <w:pPr>
        <w:rPr>
          <w:sz w:val="20"/>
          <w:szCs w:val="20"/>
          <w:u w:val="single"/>
        </w:rPr>
      </w:pPr>
      <w:r w:rsidDel="00000000" w:rsidR="00000000" w:rsidRPr="00000000">
        <w:rPr>
          <w:rtl w:val="0"/>
        </w:rPr>
      </w:r>
    </w:p>
    <w:p w:rsidR="00000000" w:rsidDel="00000000" w:rsidP="00000000" w:rsidRDefault="00000000" w:rsidRPr="00000000" w14:paraId="00000085">
      <w:pPr>
        <w:rPr>
          <w:sz w:val="20"/>
          <w:szCs w:val="20"/>
        </w:rPr>
      </w:pPr>
      <w:r w:rsidDel="00000000" w:rsidR="00000000" w:rsidRPr="00000000">
        <w:rPr>
          <w:sz w:val="20"/>
          <w:szCs w:val="20"/>
          <w:u w:val="single"/>
          <w:rtl w:val="0"/>
        </w:rPr>
        <w:t xml:space="preserve">Exercice et évaluation des acquis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86">
      <w:pPr>
        <w:widowControl w:val="0"/>
        <w:rPr>
          <w:sz w:val="20"/>
          <w:szCs w:val="20"/>
        </w:rPr>
      </w:pPr>
      <w:r w:rsidDel="00000000" w:rsidR="00000000" w:rsidRPr="00000000">
        <w:rPr>
          <w:sz w:val="20"/>
          <w:szCs w:val="20"/>
          <w:rtl w:val="0"/>
        </w:rPr>
        <w:t xml:space="preserve">Je te laisse maintenant importer tes autres pistes et créer ton ambiance comme tu le souhaites, je vais te laisser 10 min pour agencer ces différents sons. </w:t>
      </w:r>
    </w:p>
    <w:p w:rsidR="00000000" w:rsidDel="00000000" w:rsidP="00000000" w:rsidRDefault="00000000" w:rsidRPr="00000000" w14:paraId="00000087">
      <w:pPr>
        <w:pStyle w:val="Heading3"/>
        <w:spacing w:after="0" w:before="280" w:line="286" w:lineRule="auto"/>
        <w:ind w:left="0" w:firstLine="0"/>
        <w:rPr>
          <w:color w:val="000000"/>
          <w:sz w:val="20"/>
          <w:szCs w:val="20"/>
          <w:u w:val="single"/>
        </w:rPr>
      </w:pPr>
      <w:bookmarkStart w:colFirst="0" w:colLast="0" w:name="_5skiay28ekka" w:id="8"/>
      <w:bookmarkEnd w:id="8"/>
      <w:r w:rsidDel="00000000" w:rsidR="00000000" w:rsidRPr="00000000">
        <w:rPr>
          <w:color w:val="000000"/>
          <w:sz w:val="20"/>
          <w:szCs w:val="20"/>
          <w:u w:val="single"/>
          <w:rtl w:val="0"/>
        </w:rPr>
        <w:t xml:space="preserve">Bonus (si le jeune va très vite) :</w:t>
      </w:r>
    </w:p>
    <w:p w:rsidR="00000000" w:rsidDel="00000000" w:rsidP="00000000" w:rsidRDefault="00000000" w:rsidRPr="00000000" w14:paraId="00000088">
      <w:pPr>
        <w:rPr>
          <w:color w:val="ff9900"/>
        </w:rPr>
      </w:pPr>
      <w:r w:rsidDel="00000000" w:rsidR="00000000" w:rsidRPr="00000000">
        <w:rPr>
          <w:sz w:val="20"/>
          <w:szCs w:val="20"/>
          <w:rtl w:val="0"/>
        </w:rPr>
        <w:t xml:space="preserve">Je vais te montrer comment mettre des effets sur les sons que tu as assembler </w:t>
      </w:r>
      <w:r w:rsidDel="00000000" w:rsidR="00000000" w:rsidRPr="00000000">
        <w:rPr>
          <w:color w:val="ff9900"/>
          <w:sz w:val="20"/>
          <w:szCs w:val="20"/>
          <w:rtl w:val="0"/>
        </w:rPr>
        <w:t xml:space="preserve">(en  bas à gauche “Fx Effets” puis Menu déroulant à gauche).</w:t>
      </w:r>
      <w:r w:rsidDel="00000000" w:rsidR="00000000" w:rsidRPr="00000000">
        <w:rPr>
          <w:rtl w:val="0"/>
        </w:rPr>
      </w:r>
    </w:p>
    <w:p w:rsidR="00000000" w:rsidDel="00000000" w:rsidP="00000000" w:rsidRDefault="00000000" w:rsidRPr="00000000" w14:paraId="00000089">
      <w:pPr>
        <w:pStyle w:val="Heading3"/>
        <w:spacing w:after="0" w:before="280" w:line="286" w:lineRule="auto"/>
        <w:ind w:left="0" w:firstLine="0"/>
        <w:rPr>
          <w:sz w:val="20"/>
          <w:szCs w:val="20"/>
          <w:u w:val="single"/>
        </w:rPr>
      </w:pPr>
      <w:bookmarkStart w:colFirst="0" w:colLast="0" w:name="_s92am8cb1b0r" w:id="9"/>
      <w:bookmarkEnd w:id="9"/>
      <w:r w:rsidDel="00000000" w:rsidR="00000000" w:rsidRPr="00000000">
        <w:rPr>
          <w:b w:val="1"/>
          <w:color w:val="000000"/>
          <w:sz w:val="20"/>
          <w:szCs w:val="20"/>
          <w:u w:val="single"/>
          <w:rtl w:val="0"/>
        </w:rPr>
        <w:t xml:space="preserve">Finalisation / ouverture (5 minutes) </w:t>
      </w:r>
      <w:r w:rsidDel="00000000" w:rsidR="00000000" w:rsidRPr="00000000">
        <w:rPr>
          <w:rtl w:val="0"/>
        </w:rPr>
      </w:r>
    </w:p>
    <w:p w:rsidR="00000000" w:rsidDel="00000000" w:rsidP="00000000" w:rsidRDefault="00000000" w:rsidRPr="00000000" w14:paraId="0000008A">
      <w:pPr>
        <w:rPr>
          <w:sz w:val="20"/>
          <w:szCs w:val="20"/>
        </w:rPr>
      </w:pPr>
      <w:r w:rsidDel="00000000" w:rsidR="00000000" w:rsidRPr="00000000">
        <w:rPr>
          <w:sz w:val="20"/>
          <w:szCs w:val="20"/>
          <w:rtl w:val="0"/>
        </w:rPr>
        <w:t xml:space="preserve">C’est le moment d’écouter ta version de la vie sans toit ! </w:t>
      </w:r>
    </w:p>
    <w:p w:rsidR="00000000" w:rsidDel="00000000" w:rsidP="00000000" w:rsidRDefault="00000000" w:rsidRPr="00000000" w14:paraId="0000008B">
      <w:pPr>
        <w:rPr>
          <w:color w:val="ff9900"/>
          <w:sz w:val="20"/>
          <w:szCs w:val="20"/>
        </w:rPr>
      </w:pPr>
      <w:r w:rsidDel="00000000" w:rsidR="00000000" w:rsidRPr="00000000">
        <w:rPr>
          <w:color w:val="ff9900"/>
          <w:sz w:val="20"/>
          <w:szCs w:val="20"/>
          <w:rtl w:val="0"/>
        </w:rPr>
        <w:t xml:space="preserve">On écoute.</w:t>
      </w:r>
    </w:p>
    <w:p w:rsidR="00000000" w:rsidDel="00000000" w:rsidP="00000000" w:rsidRDefault="00000000" w:rsidRPr="00000000" w14:paraId="0000008C">
      <w:pPr>
        <w:rPr>
          <w:sz w:val="20"/>
          <w:szCs w:val="20"/>
        </w:rPr>
      </w:pPr>
      <w:r w:rsidDel="00000000" w:rsidR="00000000" w:rsidRPr="00000000">
        <w:rPr>
          <w:sz w:val="20"/>
          <w:szCs w:val="20"/>
          <w:rtl w:val="0"/>
        </w:rPr>
        <w:t xml:space="preserve">Je vais prendre connaissance de l’heure qu’il est afin de ne pas déborder des 40 min de cet entretien : il reste X minutes, en conséquence, j</w:t>
      </w:r>
      <w:r w:rsidDel="00000000" w:rsidR="00000000" w:rsidRPr="00000000">
        <w:rPr>
          <w:sz w:val="20"/>
          <w:szCs w:val="20"/>
          <w:rtl w:val="0"/>
        </w:rPr>
        <w:t xml:space="preserve">e tiens à te féliciter pour ta créativité ! Tu as maintenant compris comment rechercher des sons libres de droits et comment composer un environnement sonore. Mais Bandlab permet de faire bien d’autres choses encore, notamment et surtout de la musique ! L'intérêt de cet outil tu l’a vu, c’est que tout est faisable en ligne, tu peux donc utiliser ta Surface pour continuer à créer de la musique. Si tu veux tu peux aussi utiliser l’application gratuite sur ton téléphone, mais tu risques de ne pas y voir assez bien, cependant c’est tout aussi simple !</w:t>
      </w:r>
      <w:r w:rsidDel="00000000" w:rsidR="00000000" w:rsidRPr="00000000">
        <w:rPr>
          <w:rtl w:val="0"/>
        </w:rPr>
      </w:r>
    </w:p>
    <w:p w:rsidR="00000000" w:rsidDel="00000000" w:rsidP="00000000" w:rsidRDefault="00000000" w:rsidRPr="00000000" w14:paraId="0000008D">
      <w:pPr>
        <w:ind w:left="1080" w:firstLine="0"/>
        <w:rPr>
          <w:sz w:val="20"/>
          <w:szCs w:val="20"/>
        </w:rPr>
      </w:pPr>
      <w:r w:rsidDel="00000000" w:rsidR="00000000" w:rsidRPr="00000000">
        <w:rPr>
          <w:rtl w:val="0"/>
        </w:rPr>
      </w:r>
    </w:p>
    <w:p w:rsidR="00000000" w:rsidDel="00000000" w:rsidP="00000000" w:rsidRDefault="00000000" w:rsidRPr="00000000" w14:paraId="0000008E">
      <w:pPr>
        <w:pStyle w:val="Heading3"/>
        <w:spacing w:after="0" w:before="0" w:line="276" w:lineRule="auto"/>
        <w:jc w:val="both"/>
        <w:rPr>
          <w:color w:val="1a252f"/>
          <w:sz w:val="20"/>
          <w:szCs w:val="20"/>
        </w:rPr>
      </w:pPr>
      <w:bookmarkStart w:colFirst="0" w:colLast="0" w:name="_fk0xes55c83a" w:id="10"/>
      <w:bookmarkEnd w:id="10"/>
      <w:r w:rsidDel="00000000" w:rsidR="00000000" w:rsidRPr="00000000">
        <w:rPr>
          <w:rtl w:val="0"/>
        </w:rPr>
      </w:r>
    </w:p>
    <w:p w:rsidR="00000000" w:rsidDel="00000000" w:rsidP="00000000" w:rsidRDefault="00000000" w:rsidRPr="00000000" w14:paraId="0000008F">
      <w:pPr>
        <w:spacing w:line="276" w:lineRule="auto"/>
        <w:jc w:val="both"/>
        <w:rPr>
          <w:color w:val="1a252f"/>
          <w:sz w:val="20"/>
          <w:szCs w:val="20"/>
        </w:rPr>
      </w:pPr>
      <w:r w:rsidDel="00000000" w:rsidR="00000000" w:rsidRPr="00000000">
        <w:rPr>
          <w:rtl w:val="0"/>
        </w:rPr>
      </w:r>
    </w:p>
    <w:p w:rsidR="00000000" w:rsidDel="00000000" w:rsidP="00000000" w:rsidRDefault="00000000" w:rsidRPr="00000000" w14:paraId="00000090">
      <w:pPr>
        <w:pStyle w:val="Heading3"/>
        <w:spacing w:before="280" w:line="285" w:lineRule="auto"/>
        <w:ind w:left="0" w:firstLine="0"/>
        <w:rPr>
          <w:color w:val="1a252f"/>
          <w:sz w:val="20"/>
          <w:szCs w:val="20"/>
        </w:rPr>
      </w:pPr>
      <w:bookmarkStart w:colFirst="0" w:colLast="0" w:name="_28gil447v2ts" w:id="11"/>
      <w:bookmarkEnd w:id="11"/>
      <w:r w:rsidDel="00000000" w:rsidR="00000000" w:rsidRPr="00000000">
        <w:rPr>
          <w:rtl w:val="0"/>
        </w:rPr>
      </w:r>
    </w:p>
    <w:p w:rsidR="00000000" w:rsidDel="00000000" w:rsidP="00000000" w:rsidRDefault="00000000" w:rsidRPr="00000000" w14:paraId="00000091">
      <w:pPr>
        <w:pStyle w:val="Heading3"/>
        <w:spacing w:before="280" w:line="285" w:lineRule="auto"/>
        <w:ind w:left="0" w:firstLine="0"/>
        <w:rPr>
          <w:sz w:val="20"/>
          <w:szCs w:val="20"/>
        </w:rPr>
      </w:pPr>
      <w:bookmarkStart w:colFirst="0" w:colLast="0" w:name="_dbgr0sj3pol4" w:id="12"/>
      <w:bookmarkEnd w:id="12"/>
      <w:r w:rsidDel="00000000" w:rsidR="00000000" w:rsidRPr="00000000">
        <w:br w:type="page"/>
      </w:r>
      <w:r w:rsidDel="00000000" w:rsidR="00000000" w:rsidRPr="00000000">
        <w:rPr>
          <w:rtl w:val="0"/>
        </w:rPr>
      </w:r>
    </w:p>
    <w:p w:rsidR="00000000" w:rsidDel="00000000" w:rsidP="00000000" w:rsidRDefault="00000000" w:rsidRPr="00000000" w14:paraId="00000092">
      <w:pPr>
        <w:jc w:val="center"/>
        <w:rPr>
          <w:b w:val="1"/>
          <w:color w:val="434343"/>
          <w:sz w:val="28"/>
          <w:szCs w:val="28"/>
        </w:rPr>
      </w:pPr>
      <w:r w:rsidDel="00000000" w:rsidR="00000000" w:rsidRPr="00000000">
        <w:rPr>
          <w:b w:val="1"/>
          <w:color w:val="434343"/>
          <w:sz w:val="28"/>
          <w:szCs w:val="28"/>
          <w:rtl w:val="0"/>
        </w:rPr>
        <w:t xml:space="preserve">Persona </w:t>
      </w:r>
    </w:p>
    <w:p w:rsidR="00000000" w:rsidDel="00000000" w:rsidP="00000000" w:rsidRDefault="00000000" w:rsidRPr="00000000" w14:paraId="00000093">
      <w:pPr>
        <w:rPr>
          <w:color w:val="434343"/>
          <w:sz w:val="20"/>
          <w:szCs w:val="20"/>
        </w:rPr>
      </w:pPr>
      <w:r w:rsidDel="00000000" w:rsidR="00000000" w:rsidRPr="00000000">
        <w:rPr>
          <w:rtl w:val="0"/>
        </w:rPr>
      </w:r>
    </w:p>
    <w:p w:rsidR="00000000" w:rsidDel="00000000" w:rsidP="00000000" w:rsidRDefault="00000000" w:rsidRPr="00000000" w14:paraId="00000094">
      <w:pPr>
        <w:rPr>
          <w:color w:val="434343"/>
          <w:sz w:val="20"/>
          <w:szCs w:val="20"/>
        </w:rPr>
      </w:pPr>
      <w:r w:rsidDel="00000000" w:rsidR="00000000" w:rsidRPr="00000000">
        <w:rPr>
          <w:color w:val="434343"/>
          <w:sz w:val="20"/>
          <w:szCs w:val="20"/>
          <w:rtl w:val="0"/>
        </w:rPr>
        <w:t xml:space="preserve">Pierre Albarinio — 16 ans</w:t>
      </w:r>
    </w:p>
    <w:p w:rsidR="00000000" w:rsidDel="00000000" w:rsidP="00000000" w:rsidRDefault="00000000" w:rsidRPr="00000000" w14:paraId="00000095">
      <w:pPr>
        <w:spacing w:line="276" w:lineRule="auto"/>
        <w:jc w:val="both"/>
        <w:rPr>
          <w:color w:val="1a252f"/>
          <w:sz w:val="20"/>
          <w:szCs w:val="20"/>
        </w:rPr>
      </w:pPr>
      <w:r w:rsidDel="00000000" w:rsidR="00000000" w:rsidRPr="00000000">
        <w:rPr>
          <w:rtl w:val="0"/>
        </w:rPr>
      </w:r>
    </w:p>
    <w:p w:rsidR="00000000" w:rsidDel="00000000" w:rsidP="00000000" w:rsidRDefault="00000000" w:rsidRPr="00000000" w14:paraId="00000096">
      <w:pPr>
        <w:spacing w:line="276" w:lineRule="auto"/>
        <w:jc w:val="both"/>
        <w:rPr>
          <w:color w:val="1a252f"/>
          <w:sz w:val="20"/>
          <w:szCs w:val="20"/>
        </w:rPr>
      </w:pPr>
      <w:r w:rsidDel="00000000" w:rsidR="00000000" w:rsidRPr="00000000">
        <w:rPr>
          <w:color w:val="1a252f"/>
          <w:sz w:val="20"/>
          <w:szCs w:val="20"/>
          <w:rtl w:val="0"/>
        </w:rPr>
        <w:t xml:space="preserve">Pierre est en classe de seconde générale, c’est un enfant unique qui se sent un peu dépassé par la pression de l’orientation. Comme tout le monde lui dit d’être ouvert et de multiplier les expériences pour faire les bons choix, Pierre fréquente plusieurs associations et notamment la MJC de son quartier. </w:t>
      </w:r>
    </w:p>
    <w:p w:rsidR="00000000" w:rsidDel="00000000" w:rsidP="00000000" w:rsidRDefault="00000000" w:rsidRPr="00000000" w14:paraId="00000097">
      <w:pPr>
        <w:spacing w:line="276" w:lineRule="auto"/>
        <w:jc w:val="both"/>
        <w:rPr>
          <w:color w:val="1a252f"/>
          <w:sz w:val="20"/>
          <w:szCs w:val="20"/>
        </w:rPr>
      </w:pPr>
      <w:r w:rsidDel="00000000" w:rsidR="00000000" w:rsidRPr="00000000">
        <w:rPr>
          <w:rtl w:val="0"/>
        </w:rPr>
      </w:r>
    </w:p>
    <w:p w:rsidR="00000000" w:rsidDel="00000000" w:rsidP="00000000" w:rsidRDefault="00000000" w:rsidRPr="00000000" w14:paraId="00000098">
      <w:pPr>
        <w:spacing w:line="276" w:lineRule="auto"/>
        <w:jc w:val="both"/>
        <w:rPr>
          <w:color w:val="434343"/>
          <w:sz w:val="20"/>
          <w:szCs w:val="20"/>
        </w:rPr>
      </w:pPr>
      <w:r w:rsidDel="00000000" w:rsidR="00000000" w:rsidRPr="00000000">
        <w:rPr>
          <w:color w:val="1a252f"/>
          <w:sz w:val="20"/>
          <w:szCs w:val="20"/>
          <w:rtl w:val="0"/>
        </w:rPr>
        <w:t xml:space="preserve">Ses parents sont employés de commerces avec un faible niveau d’études mais l’ont toujours encouragé à dépasser ses limites et à être curieux. Il a globalement de bonnes notes à l’école mais sans grand intérêt pour les matières qu’il étudie. </w:t>
      </w:r>
      <w:r w:rsidDel="00000000" w:rsidR="00000000" w:rsidRPr="00000000">
        <w:rPr>
          <w:rtl w:val="0"/>
        </w:rPr>
      </w:r>
    </w:p>
    <w:tbl>
      <w:tblPr>
        <w:tblStyle w:val="Table6"/>
        <w:tblW w:w="8895.0" w:type="dxa"/>
        <w:jc w:val="left"/>
        <w:tblLayout w:type="fixed"/>
        <w:tblLook w:val="0600"/>
      </w:tblPr>
      <w:tblGrid>
        <w:gridCol w:w="8895"/>
        <w:tblGridChange w:id="0">
          <w:tblGrid>
            <w:gridCol w:w="8895"/>
          </w:tblGrid>
        </w:tblGridChange>
      </w:tblGrid>
      <w:tr>
        <w:trPr>
          <w:cantSplit w:val="0"/>
          <w:trHeight w:val="285" w:hRule="atLeast"/>
          <w:tblHeader w:val="0"/>
        </w:trPr>
        <w:tc>
          <w:tcPr>
            <w:tcMar>
              <w:top w:w="0.0" w:type="dxa"/>
              <w:left w:w="80.0" w:type="dxa"/>
              <w:bottom w:w="0.0" w:type="dxa"/>
              <w:right w:w="80.0" w:type="dxa"/>
            </w:tcMar>
            <w:vAlign w:val="top"/>
          </w:tcPr>
          <w:p w:rsidR="00000000" w:rsidDel="00000000" w:rsidP="00000000" w:rsidRDefault="00000000" w:rsidRPr="00000000" w14:paraId="00000099">
            <w:pPr>
              <w:spacing w:line="276" w:lineRule="auto"/>
              <w:jc w:val="both"/>
              <w:rPr>
                <w:color w:val="1a252f"/>
                <w:sz w:val="20"/>
                <w:szCs w:val="20"/>
              </w:rPr>
            </w:pPr>
            <w:r w:rsidDel="00000000" w:rsidR="00000000" w:rsidRPr="00000000">
              <w:rPr>
                <w:rtl w:val="0"/>
              </w:rPr>
            </w:r>
          </w:p>
          <w:p w:rsidR="00000000" w:rsidDel="00000000" w:rsidP="00000000" w:rsidRDefault="00000000" w:rsidRPr="00000000" w14:paraId="0000009A">
            <w:pPr>
              <w:spacing w:line="276" w:lineRule="auto"/>
              <w:jc w:val="both"/>
              <w:rPr>
                <w:color w:val="1a252f"/>
                <w:sz w:val="20"/>
                <w:szCs w:val="20"/>
              </w:rPr>
            </w:pPr>
            <w:r w:rsidDel="00000000" w:rsidR="00000000" w:rsidRPr="00000000">
              <w:rPr>
                <w:color w:val="1a252f"/>
                <w:sz w:val="20"/>
                <w:szCs w:val="20"/>
                <w:rtl w:val="0"/>
              </w:rPr>
              <w:t xml:space="preserve">En terme de numérique, c’est un grand consommateur de jeux  vidéos sur console, de réseaux sociaux et il écoute énormément de musique ; généralement sur Youtube. En usage exclusif, il a une Surface (environnement Windows) qu’il a reçu en entrant au lycée. Il  l’utilise peu car ça n’est pas un “vrai PC” selon lui, et pas non plus une tablette (avec la possibilité d’installer des applications). En dehors de ça, il a un smartphone assez récent, une enceinte portable et un casque audio spécial sport. </w:t>
            </w:r>
          </w:p>
        </w:tc>
      </w:tr>
    </w:tbl>
    <w:p w:rsidR="00000000" w:rsidDel="00000000" w:rsidP="00000000" w:rsidRDefault="00000000" w:rsidRPr="00000000" w14:paraId="0000009B">
      <w:pPr>
        <w:rPr>
          <w:color w:val="434343"/>
        </w:rPr>
      </w:pPr>
      <w:r w:rsidDel="00000000" w:rsidR="00000000" w:rsidRPr="00000000">
        <w:rPr>
          <w:rtl w:val="0"/>
        </w:rPr>
      </w:r>
    </w:p>
    <w:p w:rsidR="00000000" w:rsidDel="00000000" w:rsidP="00000000" w:rsidRDefault="00000000" w:rsidRPr="00000000" w14:paraId="0000009C">
      <w:pPr>
        <w:rPr>
          <w:color w:val="434343"/>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pStyle w:val="Heading3"/>
        <w:spacing w:before="280" w:line="285" w:lineRule="auto"/>
        <w:rPr>
          <w:rFonts w:ascii="Spectral" w:cs="Spectral" w:eastAsia="Spectral" w:hAnsi="Spectral"/>
          <w:b w:val="1"/>
          <w:color w:val="000000"/>
        </w:rPr>
      </w:pPr>
      <w:bookmarkStart w:colFirst="0" w:colLast="0" w:name="_63a8vcaaepe" w:id="13"/>
      <w:bookmarkEnd w:id="13"/>
      <w:r w:rsidDel="00000000" w:rsidR="00000000" w:rsidRPr="00000000">
        <w:rPr>
          <w:rtl w:val="0"/>
        </w:rPr>
      </w:r>
    </w:p>
    <w:p w:rsidR="00000000" w:rsidDel="00000000" w:rsidP="00000000" w:rsidRDefault="00000000" w:rsidRPr="00000000" w14:paraId="000000A1">
      <w:pPr>
        <w:spacing w:line="240" w:lineRule="auto"/>
        <w:rPr>
          <w:rFonts w:ascii="Spectral" w:cs="Spectral" w:eastAsia="Spectral" w:hAnsi="Spectral"/>
        </w:rPr>
      </w:pPr>
      <w:r w:rsidDel="00000000" w:rsidR="00000000" w:rsidRPr="00000000">
        <w:rPr>
          <w:rtl w:val="0"/>
        </w:rPr>
      </w:r>
    </w:p>
    <w:p w:rsidR="00000000" w:rsidDel="00000000" w:rsidP="00000000" w:rsidRDefault="00000000" w:rsidRPr="00000000" w14:paraId="000000A2">
      <w:pPr>
        <w:rPr>
          <w:rFonts w:ascii="Spectral" w:cs="Spectral" w:eastAsia="Spectral" w:hAnsi="Spectral"/>
        </w:rPr>
      </w:pPr>
      <w:r w:rsidDel="00000000" w:rsidR="00000000" w:rsidRPr="00000000">
        <w:rPr>
          <w:rtl w:val="0"/>
        </w:rPr>
      </w:r>
    </w:p>
    <w:p w:rsidR="00000000" w:rsidDel="00000000" w:rsidP="00000000" w:rsidRDefault="00000000" w:rsidRPr="00000000" w14:paraId="000000A3">
      <w:pPr>
        <w:rPr>
          <w:rFonts w:ascii="Spectral" w:cs="Spectral" w:eastAsia="Spectral" w:hAnsi="Spectral"/>
        </w:rPr>
      </w:pPr>
      <w:r w:rsidDel="00000000" w:rsidR="00000000" w:rsidRPr="00000000">
        <w:rPr>
          <w:rtl w:val="0"/>
        </w:rPr>
      </w:r>
    </w:p>
    <w:p w:rsidR="00000000" w:rsidDel="00000000" w:rsidP="00000000" w:rsidRDefault="00000000" w:rsidRPr="00000000" w14:paraId="000000A4">
      <w:pPr>
        <w:rPr>
          <w:rFonts w:ascii="Spectral" w:cs="Spectral" w:eastAsia="Spectral" w:hAnsi="Spectral"/>
        </w:rPr>
      </w:pPr>
      <w:r w:rsidDel="00000000" w:rsidR="00000000" w:rsidRPr="00000000">
        <w:rPr>
          <w:rtl w:val="0"/>
        </w:rPr>
      </w:r>
    </w:p>
    <w:p w:rsidR="00000000" w:rsidDel="00000000" w:rsidP="00000000" w:rsidRDefault="00000000" w:rsidRPr="00000000" w14:paraId="000000A5">
      <w:pPr>
        <w:widowControl w:val="0"/>
        <w:rPr>
          <w:rFonts w:ascii="Spectral" w:cs="Spectral" w:eastAsia="Spectral" w:hAnsi="Spectral"/>
          <w:b w:val="1"/>
          <w:i w:val="1"/>
          <w:color w:val="ffffff"/>
          <w:shd w:fill="188c9c" w:val="clear"/>
        </w:rPr>
      </w:pPr>
      <w:r w:rsidDel="00000000" w:rsidR="00000000" w:rsidRPr="00000000">
        <w:rPr>
          <w:rtl w:val="0"/>
        </w:rPr>
      </w:r>
    </w:p>
    <w:p w:rsidR="00000000" w:rsidDel="00000000" w:rsidP="00000000" w:rsidRDefault="00000000" w:rsidRPr="00000000" w14:paraId="000000A6">
      <w:pPr>
        <w:widowControl w:val="0"/>
        <w:rPr>
          <w:rFonts w:ascii="Spectral" w:cs="Spectral" w:eastAsia="Spectral" w:hAnsi="Spectral"/>
        </w:rPr>
      </w:pPr>
      <w:r w:rsidDel="00000000" w:rsidR="00000000" w:rsidRPr="00000000">
        <w:rPr>
          <w:rtl w:val="0"/>
        </w:rPr>
      </w:r>
    </w:p>
    <w:p w:rsidR="00000000" w:rsidDel="00000000" w:rsidP="00000000" w:rsidRDefault="00000000" w:rsidRPr="00000000" w14:paraId="000000A7">
      <w:pPr>
        <w:widowControl w:val="0"/>
        <w:rPr>
          <w:rFonts w:ascii="Spectral" w:cs="Spectral" w:eastAsia="Spectral" w:hAnsi="Spectral"/>
        </w:rPr>
      </w:pPr>
      <w:r w:rsidDel="00000000" w:rsidR="00000000" w:rsidRPr="00000000">
        <w:rPr>
          <w:rtl w:val="0"/>
        </w:rPr>
      </w:r>
    </w:p>
    <w:p w:rsidR="00000000" w:rsidDel="00000000" w:rsidP="00000000" w:rsidRDefault="00000000" w:rsidRPr="00000000" w14:paraId="000000A8">
      <w:pPr>
        <w:widowControl w:val="0"/>
        <w:rPr>
          <w:rFonts w:ascii="Spectral" w:cs="Spectral" w:eastAsia="Spectral" w:hAnsi="Spectral"/>
        </w:rPr>
      </w:pPr>
      <w:r w:rsidDel="00000000" w:rsidR="00000000" w:rsidRPr="00000000">
        <w:rPr>
          <w:rtl w:val="0"/>
        </w:rPr>
      </w:r>
    </w:p>
    <w:p w:rsidR="00000000" w:rsidDel="00000000" w:rsidP="00000000" w:rsidRDefault="00000000" w:rsidRPr="00000000" w14:paraId="000000A9">
      <w:pPr>
        <w:widowControl w:val="0"/>
        <w:rPr>
          <w:rFonts w:ascii="Spectral" w:cs="Spectral" w:eastAsia="Spectral" w:hAnsi="Spectral"/>
        </w:rPr>
      </w:pPr>
      <w:r w:rsidDel="00000000" w:rsidR="00000000" w:rsidRPr="00000000">
        <w:rPr>
          <w:rtl w:val="0"/>
        </w:rPr>
      </w:r>
    </w:p>
    <w:p w:rsidR="00000000" w:rsidDel="00000000" w:rsidP="00000000" w:rsidRDefault="00000000" w:rsidRPr="00000000" w14:paraId="000000AA">
      <w:pPr>
        <w:widowControl w:val="0"/>
        <w:jc w:val="center"/>
        <w:rPr>
          <w:rFonts w:ascii="Spectral" w:cs="Spectral" w:eastAsia="Spectral" w:hAnsi="Spectral"/>
        </w:rPr>
      </w:pPr>
      <w:r w:rsidDel="00000000" w:rsidR="00000000" w:rsidRPr="00000000">
        <w:rPr>
          <w:rtl w:val="0"/>
        </w:rPr>
      </w:r>
    </w:p>
    <w:p w:rsidR="00000000" w:rsidDel="00000000" w:rsidP="00000000" w:rsidRDefault="00000000" w:rsidRPr="00000000" w14:paraId="000000AB">
      <w:pPr>
        <w:widowControl w:val="0"/>
        <w:rPr>
          <w:rFonts w:ascii="Spectral" w:cs="Spectral" w:eastAsia="Spectral" w:hAnsi="Spectral"/>
          <w:b w:val="1"/>
          <w:u w:val="single"/>
        </w:rPr>
      </w:pPr>
      <w:r w:rsidDel="00000000" w:rsidR="00000000" w:rsidRPr="00000000">
        <w:rPr>
          <w:rtl w:val="0"/>
        </w:rPr>
      </w:r>
    </w:p>
    <w:p w:rsidR="00000000" w:rsidDel="00000000" w:rsidP="00000000" w:rsidRDefault="00000000" w:rsidRPr="00000000" w14:paraId="000000AC">
      <w:pPr>
        <w:widowControl w:val="0"/>
        <w:jc w:val="center"/>
        <w:rPr>
          <w:rFonts w:ascii="Spectral" w:cs="Spectral" w:eastAsia="Spectral" w:hAnsi="Spectral"/>
        </w:rPr>
      </w:pPr>
      <w:r w:rsidDel="00000000" w:rsidR="00000000" w:rsidRPr="00000000">
        <w:rPr>
          <w:rtl w:val="0"/>
        </w:rPr>
      </w:r>
    </w:p>
    <w:p w:rsidR="00000000" w:rsidDel="00000000" w:rsidP="00000000" w:rsidRDefault="00000000" w:rsidRPr="00000000" w14:paraId="000000AD">
      <w:pPr>
        <w:rPr>
          <w:rFonts w:ascii="Spectral" w:cs="Spectral" w:eastAsia="Spectral" w:hAnsi="Spectral"/>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sectPr>
      <w:headerReference r:id="rId25" w:type="first"/>
      <w:footerReference r:id="rId26" w:type="first"/>
      <w:pgSz w:h="16834" w:w="11909"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widowControl w:val="0"/>
      <w:rPr>
        <w:b w:val="1"/>
        <w:color w:val="188c9c"/>
      </w:rPr>
    </w:pPr>
    <w:r w:rsidDel="00000000" w:rsidR="00000000" w:rsidRPr="00000000">
      <w:rPr>
        <w:b w:val="1"/>
        <w:color w:val="188c9c"/>
        <w:rtl w:val="0"/>
      </w:rPr>
      <w:t xml:space="preserve">Fiche Atelier [ORDINATEUR]_Création sonore</w:t>
    </w:r>
  </w:p>
  <w:p w:rsidR="00000000" w:rsidDel="00000000" w:rsidP="00000000" w:rsidRDefault="00000000" w:rsidRPr="00000000" w14:paraId="000000B0">
    <w:pPr>
      <w:widowControl w:val="0"/>
      <w:rPr>
        <w:color w:val="188c9c"/>
      </w:rPr>
    </w:pPr>
    <w:r w:rsidDel="00000000" w:rsidR="00000000" w:rsidRPr="00000000">
      <w:rPr>
        <w:color w:val="188c9c"/>
        <w:rtl w:val="0"/>
      </w:rPr>
      <w:t xml:space="preserve">Date de création de la fiche : 23 Février 2022</w:t>
      <w:tab/>
    </w:r>
  </w:p>
  <w:p w:rsidR="00000000" w:rsidDel="00000000" w:rsidP="00000000" w:rsidRDefault="00000000" w:rsidRPr="00000000" w14:paraId="000000B1">
    <w:pPr>
      <w:widowControl w:val="0"/>
      <w:rPr>
        <w:color w:val="188c9c"/>
      </w:rPr>
    </w:pPr>
    <w:r w:rsidDel="00000000" w:rsidR="00000000" w:rsidRPr="00000000">
      <w:rPr>
        <w:color w:val="188c9c"/>
        <w:rtl w:val="0"/>
      </w:rPr>
      <w:t xml:space="preserve">Référent : AUDE LAZZARELLI</w:t>
    </w:r>
  </w:p>
  <w:p w:rsidR="00000000" w:rsidDel="00000000" w:rsidP="00000000" w:rsidRDefault="00000000" w:rsidRPr="00000000" w14:paraId="000000B2">
    <w:pPr>
      <w:widowControl w:val="0"/>
      <w:rPr>
        <w:color w:val="188c9c"/>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pectral" w:cs="Spectral" w:eastAsia="Spectral" w:hAnsi="Spectral"/>
        <w:i w:val="1"/>
        <w:sz w:val="24"/>
        <w:szCs w:val="24"/>
        <w:lang w:val="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ound-effects.bbcrewind.co.uk/search?q=NHU05082192" TargetMode="External"/><Relationship Id="rId22" Type="http://schemas.openxmlformats.org/officeDocument/2006/relationships/hyperlink" Target="https://sound-effects.bbcrewind.co.uk/search?q=NHU9987147" TargetMode="External"/><Relationship Id="rId21" Type="http://schemas.openxmlformats.org/officeDocument/2006/relationships/hyperlink" Target="https://sound-effects.bbcrewind.co.uk/search?q=NHU9322987" TargetMode="External"/><Relationship Id="rId24" Type="http://schemas.openxmlformats.org/officeDocument/2006/relationships/hyperlink" Target="https://sound-effects.bbcrewind.co.uk/search?q=07063083" TargetMode="External"/><Relationship Id="rId23" Type="http://schemas.openxmlformats.org/officeDocument/2006/relationships/hyperlink" Target="https://sound-effects.bbcrewind.co.uk/search?q=0701800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ound-effects.bbcrewind.co.uk/search?q=NHU05072016"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bandlab.com" TargetMode="External"/><Relationship Id="rId7" Type="http://schemas.openxmlformats.org/officeDocument/2006/relationships/hyperlink" Target="https://sound-effects.bbcrewind.co.uk/" TargetMode="External"/><Relationship Id="rId8" Type="http://schemas.openxmlformats.org/officeDocument/2006/relationships/hyperlink" Target="https://sound-effects.bbcrewind.co.uk/search?q=NHU9987147" TargetMode="External"/><Relationship Id="rId11" Type="http://schemas.openxmlformats.org/officeDocument/2006/relationships/hyperlink" Target="https://sound-effects.bbcrewind.co.uk/search?q=NHU05082192" TargetMode="External"/><Relationship Id="rId10" Type="http://schemas.openxmlformats.org/officeDocument/2006/relationships/hyperlink" Target="https://sound-effects.bbcrewind.co.uk/search?q=07031004" TargetMode="External"/><Relationship Id="rId13" Type="http://schemas.openxmlformats.org/officeDocument/2006/relationships/hyperlink" Target="https://sound-effects.bbcrewind.co.uk/search?q=07018001" TargetMode="External"/><Relationship Id="rId12" Type="http://schemas.openxmlformats.org/officeDocument/2006/relationships/hyperlink" Target="https://sound-effects.bbcrewind.co.uk/search?q=NHU9322987" TargetMode="External"/><Relationship Id="rId15" Type="http://schemas.openxmlformats.org/officeDocument/2006/relationships/hyperlink" Target="http://davidhelbich.blogspot.com/2021/06/imagine-there-was-no-roof-sound.html" TargetMode="External"/><Relationship Id="rId14" Type="http://schemas.openxmlformats.org/officeDocument/2006/relationships/hyperlink" Target="https://sound-effects.bbcrewind.co.uk/search?q=07063083" TargetMode="External"/><Relationship Id="rId17" Type="http://schemas.openxmlformats.org/officeDocument/2006/relationships/hyperlink" Target="https://www.youtube.com/watch?v=0QSigM67sDE&amp;list=PLE9GU8FRiaIwiC0yxw-cCxuctiRkNt6eK" TargetMode="External"/><Relationship Id="rId16" Type="http://schemas.openxmlformats.org/officeDocument/2006/relationships/hyperlink" Target="https://sound-effects.bbcrewind.co.uk/" TargetMode="External"/><Relationship Id="rId19" Type="http://schemas.openxmlformats.org/officeDocument/2006/relationships/hyperlink" Target="https://sound-effects.bbcrewind.co.uk/search?q=07031004" TargetMode="External"/><Relationship Id="rId18" Type="http://schemas.openxmlformats.org/officeDocument/2006/relationships/hyperlink" Target="https://sound-effects.bbcrewind.co.uk/search?q=NHU0507201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